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AECC2" w14:textId="77777777" w:rsidR="00CC450D" w:rsidRDefault="00CC450D" w:rsidP="00D84463">
      <w:pPr>
        <w:spacing w:before="40" w:after="120" w:line="259" w:lineRule="auto"/>
        <w:ind w:left="90"/>
        <w:jc w:val="center"/>
        <w:rPr>
          <w:rFonts w:eastAsia="Calibri"/>
          <w:b/>
          <w:spacing w:val="-2"/>
        </w:rPr>
      </w:pPr>
    </w:p>
    <w:p w14:paraId="57DCEC25" w14:textId="20BC29E2" w:rsidR="00D84463" w:rsidRPr="00D84463" w:rsidRDefault="0050168B" w:rsidP="00D84463">
      <w:pPr>
        <w:spacing w:before="40" w:after="120" w:line="259" w:lineRule="auto"/>
        <w:ind w:left="90"/>
        <w:jc w:val="center"/>
        <w:rPr>
          <w:rFonts w:eastAsia="Calibri"/>
          <w:b/>
          <w:spacing w:val="-2"/>
        </w:rPr>
      </w:pPr>
      <w:r>
        <w:rPr>
          <w:rFonts w:eastAsia="Calibri"/>
          <w:b/>
          <w:spacing w:val="-2"/>
        </w:rPr>
        <w:t xml:space="preserve">REVISED </w:t>
      </w:r>
      <w:r w:rsidR="00D84463" w:rsidRPr="00D84463">
        <w:rPr>
          <w:rFonts w:eastAsia="Calibri"/>
          <w:b/>
          <w:spacing w:val="-2"/>
        </w:rPr>
        <w:t>ATTACHMENT 3 TO FORM OF BID: PRICE SCHEDULE AND TERMS AND CONDITIONS OF SUPPLY</w:t>
      </w:r>
    </w:p>
    <w:p w14:paraId="515C3404" w14:textId="77777777" w:rsidR="00D84463" w:rsidRPr="00D84463" w:rsidRDefault="00D84463" w:rsidP="00D84463">
      <w:pPr>
        <w:jc w:val="both"/>
        <w:rPr>
          <w:b/>
          <w:i/>
          <w:color w:val="000000"/>
          <w:lang w:val="en-GB"/>
        </w:rPr>
      </w:pPr>
    </w:p>
    <w:p w14:paraId="59444F80" w14:textId="77777777" w:rsidR="00D84463" w:rsidRPr="00D84463" w:rsidRDefault="00D84463" w:rsidP="00D84463">
      <w:pPr>
        <w:jc w:val="both"/>
        <w:rPr>
          <w:b/>
          <w:color w:val="FF0000"/>
          <w:lang w:val="en-AU"/>
        </w:rPr>
      </w:pPr>
      <w:bookmarkStart w:id="0" w:name="_Hlk496986350"/>
      <w:r w:rsidRPr="00D84463">
        <w:rPr>
          <w:b/>
          <w:i/>
          <w:color w:val="FF0000"/>
          <w:lang w:val="en-GB"/>
        </w:rPr>
        <w:t>(To be completed, signed and submitted by the Bidder as an attachment to the signed Form of Bid)</w:t>
      </w:r>
    </w:p>
    <w:bookmarkEnd w:id="0"/>
    <w:p w14:paraId="2CAAB75F" w14:textId="77777777" w:rsidR="00D84463" w:rsidRPr="00D84463" w:rsidRDefault="00D84463" w:rsidP="00D84463">
      <w:pPr>
        <w:jc w:val="both"/>
        <w:rPr>
          <w:lang w:val="en-AU"/>
        </w:rPr>
      </w:pPr>
    </w:p>
    <w:p w14:paraId="2C497122" w14:textId="4990F00D" w:rsidR="00D84463" w:rsidRPr="00D84463" w:rsidRDefault="00D84463" w:rsidP="00D84463">
      <w:pPr>
        <w:jc w:val="both"/>
        <w:rPr>
          <w:bCs/>
          <w:lang w:val="en-AU"/>
        </w:rPr>
      </w:pPr>
      <w:r w:rsidRPr="00D84463">
        <w:rPr>
          <w:bCs/>
          <w:lang w:val="en-AU"/>
        </w:rPr>
        <w:t xml:space="preserve">Project Name: </w:t>
      </w:r>
      <w:r w:rsidR="00CC450D">
        <w:rPr>
          <w:bCs/>
          <w:lang w:val="en-AU"/>
        </w:rPr>
        <w:t>PACIFIC RESILIENCE PROJECT</w:t>
      </w:r>
    </w:p>
    <w:p w14:paraId="1885F2FB" w14:textId="5855F179" w:rsidR="00D84463" w:rsidRPr="00D84463" w:rsidRDefault="00D84463" w:rsidP="00D84463">
      <w:pPr>
        <w:jc w:val="both"/>
        <w:rPr>
          <w:bCs/>
          <w:lang w:val="en-AU"/>
        </w:rPr>
      </w:pPr>
      <w:r w:rsidRPr="00D84463">
        <w:rPr>
          <w:bCs/>
          <w:lang w:val="en-AU"/>
        </w:rPr>
        <w:t xml:space="preserve">Purchaser: </w:t>
      </w:r>
      <w:r w:rsidR="00CC450D">
        <w:rPr>
          <w:bCs/>
          <w:lang w:val="en-AU"/>
        </w:rPr>
        <w:t>MINISTRY OF NATURAL RESOURCES &amp; ENVIRONMENT</w:t>
      </w:r>
    </w:p>
    <w:p w14:paraId="65C7418D" w14:textId="741D851F" w:rsidR="00D84463" w:rsidRPr="00D84463" w:rsidRDefault="00D84463" w:rsidP="00D84463">
      <w:pPr>
        <w:jc w:val="both"/>
        <w:rPr>
          <w:bCs/>
          <w:lang w:val="en-AU"/>
        </w:rPr>
      </w:pPr>
      <w:r w:rsidRPr="00D84463">
        <w:rPr>
          <w:bCs/>
          <w:lang w:val="en-AU"/>
        </w:rPr>
        <w:t xml:space="preserve">Contract Name: </w:t>
      </w:r>
      <w:r w:rsidR="00CC450D">
        <w:rPr>
          <w:bCs/>
          <w:lang w:val="en-AU"/>
        </w:rPr>
        <w:t>SUPPLY &amp; INSTALLATION OF AUDIO VISUAL EQUIPMENTS FOR NEOC</w:t>
      </w:r>
    </w:p>
    <w:p w14:paraId="282AAB2C" w14:textId="2B88F21F" w:rsidR="00D84463" w:rsidRPr="00D84463" w:rsidRDefault="00D84463" w:rsidP="00D84463">
      <w:pPr>
        <w:jc w:val="both"/>
        <w:rPr>
          <w:bCs/>
          <w:lang w:val="en-AU"/>
        </w:rPr>
      </w:pPr>
      <w:r w:rsidRPr="00D84463">
        <w:rPr>
          <w:bCs/>
          <w:lang w:val="en-AU"/>
        </w:rPr>
        <w:t>Contract Ref:</w:t>
      </w:r>
      <w:r w:rsidRPr="00D84463">
        <w:rPr>
          <w:bCs/>
          <w:lang w:val="en-AU"/>
        </w:rPr>
        <w:tab/>
      </w:r>
      <w:r w:rsidR="00CC450D">
        <w:rPr>
          <w:bCs/>
          <w:lang w:val="en-AU"/>
        </w:rPr>
        <w:t>PREPSamoaGoods012</w:t>
      </w:r>
    </w:p>
    <w:p w14:paraId="1B7F6899" w14:textId="77777777" w:rsidR="009B2657" w:rsidRDefault="009B2657" w:rsidP="00D84463">
      <w:pPr>
        <w:jc w:val="both"/>
        <w:rPr>
          <w:bCs/>
          <w:lang w:val="en-AU"/>
        </w:rPr>
      </w:pPr>
    </w:p>
    <w:p w14:paraId="07F56E83" w14:textId="5C2BCD85" w:rsidR="00D84463" w:rsidRPr="000A0E8C" w:rsidRDefault="00D84463" w:rsidP="00D84463">
      <w:pPr>
        <w:jc w:val="both"/>
        <w:rPr>
          <w:b/>
          <w:bCs/>
          <w:lang w:val="en-AU"/>
        </w:rPr>
      </w:pPr>
      <w:r w:rsidRPr="000A0E8C">
        <w:rPr>
          <w:b/>
          <w:bCs/>
          <w:lang w:val="en-AU"/>
        </w:rPr>
        <w:t>Lot No.</w:t>
      </w:r>
      <w:r w:rsidR="005D7D82" w:rsidRPr="000A0E8C">
        <w:rPr>
          <w:b/>
          <w:bCs/>
          <w:lang w:val="en-AU"/>
        </w:rPr>
        <w:t xml:space="preserve">1 – Radio </w:t>
      </w:r>
      <w:proofErr w:type="spellStart"/>
      <w:r w:rsidR="005D7D82" w:rsidRPr="000A0E8C">
        <w:rPr>
          <w:b/>
          <w:bCs/>
          <w:lang w:val="en-AU"/>
        </w:rPr>
        <w:t>Comms</w:t>
      </w:r>
      <w:proofErr w:type="spellEnd"/>
    </w:p>
    <w:p w14:paraId="6D9D3B8E" w14:textId="77777777" w:rsidR="00D84463" w:rsidRPr="00D84463" w:rsidRDefault="00D84463" w:rsidP="00D84463">
      <w:pPr>
        <w:jc w:val="both"/>
        <w:rPr>
          <w:bCs/>
          <w:lang w:val="en-AU"/>
        </w:rPr>
      </w:pPr>
    </w:p>
    <w:p w14:paraId="4402979E" w14:textId="77777777" w:rsidR="00D84463" w:rsidRPr="00D84463" w:rsidRDefault="00D84463" w:rsidP="001D1ABC">
      <w:pPr>
        <w:numPr>
          <w:ilvl w:val="0"/>
          <w:numId w:val="7"/>
        </w:numPr>
        <w:tabs>
          <w:tab w:val="left" w:pos="720"/>
        </w:tabs>
        <w:spacing w:after="160" w:line="259" w:lineRule="auto"/>
        <w:jc w:val="both"/>
        <w:rPr>
          <w:bCs/>
          <w:u w:val="single"/>
          <w:lang w:val="en-AU"/>
        </w:rPr>
      </w:pPr>
      <w:r w:rsidRPr="00D84463">
        <w:rPr>
          <w:bCs/>
          <w:u w:val="single"/>
          <w:lang w:val="en-AU"/>
        </w:rPr>
        <w:t>Prices and Schedules for Supply</w:t>
      </w:r>
    </w:p>
    <w:p w14:paraId="327F6AEE" w14:textId="77777777" w:rsidR="00D84463" w:rsidRPr="00D84463" w:rsidRDefault="00D84463" w:rsidP="00D84463">
      <w:pPr>
        <w:ind w:left="720"/>
        <w:jc w:val="both"/>
        <w:rPr>
          <w:bCs/>
          <w:u w:val="single"/>
          <w:lang w:val="en-AU"/>
        </w:rPr>
      </w:pPr>
    </w:p>
    <w:tbl>
      <w:tblPr>
        <w:tblW w:w="851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696"/>
        <w:gridCol w:w="1963"/>
        <w:gridCol w:w="1137"/>
        <w:gridCol w:w="749"/>
        <w:gridCol w:w="1710"/>
        <w:gridCol w:w="1430"/>
      </w:tblGrid>
      <w:tr w:rsidR="00D84463" w:rsidRPr="00D84463" w14:paraId="339D2B9C" w14:textId="77777777" w:rsidTr="00830774">
        <w:tc>
          <w:tcPr>
            <w:tcW w:w="830" w:type="dxa"/>
            <w:shd w:val="clear" w:color="auto" w:fill="auto"/>
          </w:tcPr>
          <w:p w14:paraId="5D3600D4" w14:textId="77777777" w:rsidR="00D84463" w:rsidRPr="00D84463" w:rsidRDefault="00D84463" w:rsidP="00D84463">
            <w:pPr>
              <w:jc w:val="both"/>
              <w:rPr>
                <w:rFonts w:eastAsia="Calibri"/>
                <w:bCs/>
                <w:color w:val="000000"/>
                <w:lang w:val="en-AU"/>
              </w:rPr>
            </w:pPr>
            <w:proofErr w:type="spellStart"/>
            <w:r w:rsidRPr="00D84463">
              <w:rPr>
                <w:rFonts w:eastAsia="Calibri"/>
                <w:b/>
                <w:bCs/>
                <w:color w:val="000000"/>
                <w:lang w:val="en-AU"/>
              </w:rPr>
              <w:t>Sl.No</w:t>
            </w:r>
            <w:proofErr w:type="spellEnd"/>
            <w:r w:rsidRPr="00D84463">
              <w:rPr>
                <w:rFonts w:eastAsia="Calibri"/>
                <w:b/>
                <w:bCs/>
                <w:color w:val="000000"/>
                <w:lang w:val="en-AU"/>
              </w:rPr>
              <w:t>.</w:t>
            </w:r>
          </w:p>
        </w:tc>
        <w:tc>
          <w:tcPr>
            <w:tcW w:w="696" w:type="dxa"/>
            <w:shd w:val="clear" w:color="auto" w:fill="auto"/>
          </w:tcPr>
          <w:p w14:paraId="7BCAB315" w14:textId="77777777" w:rsidR="00D84463" w:rsidRPr="00D84463" w:rsidRDefault="00D84463" w:rsidP="00D84463">
            <w:pPr>
              <w:jc w:val="both"/>
              <w:rPr>
                <w:rFonts w:eastAsia="Calibri"/>
                <w:color w:val="000000"/>
                <w:lang w:val="en-AU"/>
              </w:rPr>
            </w:pPr>
            <w:r w:rsidRPr="00D84463">
              <w:rPr>
                <w:rFonts w:eastAsia="Calibri"/>
                <w:b/>
                <w:bCs/>
                <w:color w:val="000000"/>
                <w:lang w:val="en-AU"/>
              </w:rPr>
              <w:t>Item No</w:t>
            </w:r>
          </w:p>
        </w:tc>
        <w:tc>
          <w:tcPr>
            <w:tcW w:w="1963" w:type="dxa"/>
            <w:shd w:val="clear" w:color="auto" w:fill="auto"/>
          </w:tcPr>
          <w:p w14:paraId="2A452650" w14:textId="77777777" w:rsidR="00D84463" w:rsidRPr="00D84463" w:rsidRDefault="00D84463" w:rsidP="00D84463">
            <w:pPr>
              <w:jc w:val="both"/>
              <w:rPr>
                <w:rFonts w:eastAsia="Calibri"/>
                <w:bCs/>
                <w:color w:val="000000"/>
                <w:lang w:val="en-AU"/>
              </w:rPr>
            </w:pPr>
            <w:r w:rsidRPr="00D84463">
              <w:rPr>
                <w:rFonts w:eastAsia="Calibri"/>
                <w:b/>
                <w:bCs/>
                <w:color w:val="000000"/>
                <w:lang w:val="en-AU"/>
              </w:rPr>
              <w:t>Description of Goods</w:t>
            </w:r>
          </w:p>
        </w:tc>
        <w:tc>
          <w:tcPr>
            <w:tcW w:w="1137" w:type="dxa"/>
            <w:shd w:val="clear" w:color="auto" w:fill="auto"/>
          </w:tcPr>
          <w:p w14:paraId="39DBA44E" w14:textId="77777777" w:rsidR="00D84463" w:rsidRPr="00D84463" w:rsidRDefault="00D84463" w:rsidP="00D84463">
            <w:pPr>
              <w:jc w:val="both"/>
              <w:rPr>
                <w:rFonts w:eastAsia="Calibri"/>
                <w:bCs/>
                <w:color w:val="000000"/>
                <w:lang w:val="en-AU"/>
              </w:rPr>
            </w:pPr>
            <w:r w:rsidRPr="00D84463">
              <w:rPr>
                <w:rFonts w:eastAsia="Calibri"/>
                <w:b/>
                <w:bCs/>
                <w:color w:val="000000"/>
                <w:lang w:val="en-AU"/>
              </w:rPr>
              <w:t>Quantity</w:t>
            </w:r>
          </w:p>
        </w:tc>
        <w:tc>
          <w:tcPr>
            <w:tcW w:w="749" w:type="dxa"/>
            <w:shd w:val="clear" w:color="auto" w:fill="auto"/>
          </w:tcPr>
          <w:p w14:paraId="3A3B04A0" w14:textId="77777777" w:rsidR="00D84463" w:rsidRPr="00D84463" w:rsidRDefault="00D84463" w:rsidP="00D84463">
            <w:pPr>
              <w:jc w:val="both"/>
              <w:rPr>
                <w:rFonts w:eastAsia="Calibri"/>
                <w:bCs/>
                <w:color w:val="000000"/>
                <w:lang w:val="en-AU"/>
              </w:rPr>
            </w:pPr>
            <w:r w:rsidRPr="00D84463">
              <w:rPr>
                <w:rFonts w:eastAsia="Calibri"/>
                <w:b/>
                <w:bCs/>
                <w:color w:val="000000"/>
                <w:lang w:val="en-AU"/>
              </w:rPr>
              <w:t>Unit Price</w:t>
            </w:r>
          </w:p>
        </w:tc>
        <w:tc>
          <w:tcPr>
            <w:tcW w:w="1710" w:type="dxa"/>
            <w:shd w:val="clear" w:color="auto" w:fill="auto"/>
          </w:tcPr>
          <w:p w14:paraId="052D4220" w14:textId="77777777" w:rsidR="00D84463" w:rsidRPr="00D84463" w:rsidRDefault="00D84463" w:rsidP="00D84463">
            <w:pPr>
              <w:jc w:val="both"/>
              <w:rPr>
                <w:rFonts w:eastAsia="Calibri"/>
                <w:bCs/>
                <w:color w:val="000000"/>
                <w:lang w:val="en-AU"/>
              </w:rPr>
            </w:pPr>
            <w:r w:rsidRPr="00D84463">
              <w:rPr>
                <w:rFonts w:eastAsia="Calibri"/>
                <w:b/>
                <w:bCs/>
                <w:color w:val="000000"/>
                <w:lang w:val="en-AU"/>
              </w:rPr>
              <w:t>Total Price at final destination (</w:t>
            </w:r>
            <w:r w:rsidRPr="00D84463">
              <w:rPr>
                <w:rFonts w:eastAsia="Calibri"/>
                <w:b/>
                <w:color w:val="000000"/>
                <w:lang w:val="en-AU"/>
              </w:rPr>
              <w:t>includes all taxes, VAT, customs duties, inland transportation and insurance)</w:t>
            </w:r>
          </w:p>
        </w:tc>
        <w:tc>
          <w:tcPr>
            <w:tcW w:w="1430" w:type="dxa"/>
            <w:shd w:val="clear" w:color="auto" w:fill="auto"/>
          </w:tcPr>
          <w:p w14:paraId="344E6A7E" w14:textId="77777777" w:rsidR="00D84463" w:rsidRPr="00D84463" w:rsidRDefault="00D84463" w:rsidP="00D84463">
            <w:pPr>
              <w:jc w:val="both"/>
              <w:rPr>
                <w:rFonts w:eastAsia="Calibri"/>
                <w:b/>
                <w:bCs/>
                <w:color w:val="000000"/>
                <w:lang w:val="en-AU"/>
              </w:rPr>
            </w:pPr>
            <w:r w:rsidRPr="00D84463">
              <w:rPr>
                <w:rFonts w:eastAsia="Calibri"/>
                <w:b/>
                <w:bCs/>
                <w:color w:val="000000"/>
                <w:lang w:val="en-AU"/>
              </w:rPr>
              <w:t>Delivery Period (days) from Date of Notification</w:t>
            </w:r>
            <w:r w:rsidRPr="00D84463" w:rsidDel="00944EAE">
              <w:rPr>
                <w:rFonts w:eastAsia="Calibri"/>
                <w:b/>
                <w:bCs/>
                <w:color w:val="000000"/>
                <w:lang w:val="en-AU"/>
              </w:rPr>
              <w:t xml:space="preserve"> </w:t>
            </w:r>
            <w:r w:rsidRPr="00D84463">
              <w:rPr>
                <w:rFonts w:eastAsia="Calibri"/>
                <w:b/>
                <w:bCs/>
                <w:color w:val="000000"/>
                <w:lang w:val="en-AU"/>
              </w:rPr>
              <w:t>of Award, to final destination</w:t>
            </w:r>
          </w:p>
          <w:p w14:paraId="3F582556" w14:textId="77777777" w:rsidR="00D84463" w:rsidRPr="00D84463" w:rsidRDefault="00D84463" w:rsidP="00D84463">
            <w:pPr>
              <w:jc w:val="both"/>
              <w:rPr>
                <w:rFonts w:eastAsia="Calibri"/>
                <w:bCs/>
                <w:i/>
                <w:color w:val="000000"/>
                <w:lang w:val="en-AU"/>
              </w:rPr>
            </w:pPr>
          </w:p>
        </w:tc>
      </w:tr>
      <w:tr w:rsidR="00D84463" w:rsidRPr="00D84463" w14:paraId="6B959DBD" w14:textId="77777777" w:rsidTr="00830774">
        <w:tc>
          <w:tcPr>
            <w:tcW w:w="4626" w:type="dxa"/>
            <w:gridSpan w:val="4"/>
            <w:shd w:val="clear" w:color="auto" w:fill="auto"/>
          </w:tcPr>
          <w:p w14:paraId="2F9ED192" w14:textId="77777777" w:rsidR="00D84463" w:rsidRPr="00D84463" w:rsidRDefault="00D84463" w:rsidP="00D84463">
            <w:pPr>
              <w:jc w:val="both"/>
              <w:rPr>
                <w:rFonts w:eastAsia="Calibri"/>
                <w:bCs/>
                <w:i/>
                <w:lang w:val="en-AU"/>
              </w:rPr>
            </w:pPr>
            <w:r w:rsidRPr="00D84463">
              <w:rPr>
                <w:rFonts w:eastAsia="Calibri"/>
                <w:bCs/>
                <w:i/>
                <w:lang w:val="en-AU"/>
              </w:rPr>
              <w:t>(to be filled by Purchaser)</w:t>
            </w:r>
          </w:p>
        </w:tc>
        <w:tc>
          <w:tcPr>
            <w:tcW w:w="2459" w:type="dxa"/>
            <w:gridSpan w:val="2"/>
            <w:shd w:val="clear" w:color="auto" w:fill="auto"/>
          </w:tcPr>
          <w:p w14:paraId="7ADA95F8" w14:textId="77777777" w:rsidR="00D84463" w:rsidRPr="00D84463" w:rsidRDefault="00D84463" w:rsidP="00D84463">
            <w:pPr>
              <w:jc w:val="both"/>
              <w:rPr>
                <w:rFonts w:eastAsia="Calibri"/>
                <w:bCs/>
                <w:u w:val="single"/>
                <w:lang w:val="en-AU"/>
              </w:rPr>
            </w:pPr>
            <w:r w:rsidRPr="00D84463">
              <w:rPr>
                <w:rFonts w:eastAsia="Calibri"/>
                <w:bCs/>
                <w:i/>
                <w:color w:val="000000"/>
                <w:lang w:val="en-AU"/>
              </w:rPr>
              <w:t>(to be filled by Bidder)</w:t>
            </w:r>
          </w:p>
        </w:tc>
        <w:tc>
          <w:tcPr>
            <w:tcW w:w="1430" w:type="dxa"/>
            <w:shd w:val="clear" w:color="auto" w:fill="auto"/>
          </w:tcPr>
          <w:p w14:paraId="2EB83352" w14:textId="77777777" w:rsidR="00D84463" w:rsidRPr="00D84463" w:rsidRDefault="00D84463" w:rsidP="00D84463">
            <w:pPr>
              <w:jc w:val="both"/>
              <w:rPr>
                <w:rFonts w:eastAsia="Calibri"/>
                <w:bCs/>
                <w:u w:val="single"/>
                <w:lang w:val="en-AU"/>
              </w:rPr>
            </w:pPr>
            <w:r w:rsidRPr="00D84463">
              <w:rPr>
                <w:rFonts w:eastAsia="Calibri"/>
                <w:bCs/>
                <w:i/>
                <w:color w:val="000000"/>
                <w:lang w:val="en-AU"/>
              </w:rPr>
              <w:t>(to be filled by Purchaser)</w:t>
            </w:r>
          </w:p>
        </w:tc>
      </w:tr>
      <w:tr w:rsidR="00D84463" w:rsidRPr="00D84463" w14:paraId="47DB06C3" w14:textId="77777777" w:rsidTr="00830774">
        <w:tc>
          <w:tcPr>
            <w:tcW w:w="830" w:type="dxa"/>
            <w:shd w:val="clear" w:color="auto" w:fill="auto"/>
          </w:tcPr>
          <w:p w14:paraId="65D14A67" w14:textId="77777777" w:rsidR="00D84463" w:rsidRPr="00D84463" w:rsidRDefault="00D84463" w:rsidP="00D84463">
            <w:pPr>
              <w:jc w:val="both"/>
              <w:rPr>
                <w:rFonts w:eastAsia="Calibri"/>
                <w:bCs/>
                <w:u w:val="single"/>
                <w:lang w:val="en-AU"/>
              </w:rPr>
            </w:pPr>
          </w:p>
        </w:tc>
        <w:tc>
          <w:tcPr>
            <w:tcW w:w="696" w:type="dxa"/>
            <w:shd w:val="clear" w:color="auto" w:fill="auto"/>
          </w:tcPr>
          <w:p w14:paraId="29203D3E" w14:textId="1651A6F5" w:rsidR="00D84463" w:rsidRPr="00D84463" w:rsidRDefault="005D7D82" w:rsidP="00D84463">
            <w:pPr>
              <w:jc w:val="both"/>
              <w:rPr>
                <w:rFonts w:eastAsia="Calibri"/>
                <w:bCs/>
                <w:u w:val="single"/>
                <w:lang w:val="en-AU"/>
              </w:rPr>
            </w:pPr>
            <w:r>
              <w:rPr>
                <w:rFonts w:eastAsia="Calibri"/>
                <w:bCs/>
                <w:u w:val="single"/>
                <w:lang w:val="en-AU"/>
              </w:rPr>
              <w:t>1</w:t>
            </w:r>
          </w:p>
        </w:tc>
        <w:tc>
          <w:tcPr>
            <w:tcW w:w="1963" w:type="dxa"/>
            <w:shd w:val="clear" w:color="auto" w:fill="auto"/>
          </w:tcPr>
          <w:p w14:paraId="54DA359C" w14:textId="4A89FA4A" w:rsidR="00D84463" w:rsidRPr="00D84463" w:rsidRDefault="005D7D82" w:rsidP="00D84463">
            <w:pPr>
              <w:jc w:val="both"/>
              <w:rPr>
                <w:rFonts w:eastAsia="Calibri"/>
                <w:bCs/>
                <w:u w:val="single"/>
                <w:lang w:val="en-AU"/>
              </w:rPr>
            </w:pPr>
            <w:r>
              <w:rPr>
                <w:rFonts w:eastAsia="Calibri"/>
                <w:bCs/>
                <w:u w:val="single"/>
                <w:lang w:val="en-AU"/>
              </w:rPr>
              <w:t>VHF Radios</w:t>
            </w:r>
          </w:p>
        </w:tc>
        <w:tc>
          <w:tcPr>
            <w:tcW w:w="1137" w:type="dxa"/>
            <w:shd w:val="clear" w:color="auto" w:fill="auto"/>
          </w:tcPr>
          <w:p w14:paraId="52478374" w14:textId="0BE150CA" w:rsidR="00D84463" w:rsidRPr="00D84463" w:rsidRDefault="005D7D82" w:rsidP="00D84463">
            <w:pPr>
              <w:jc w:val="both"/>
              <w:rPr>
                <w:rFonts w:eastAsia="Calibri"/>
                <w:bCs/>
                <w:u w:val="single"/>
                <w:lang w:val="en-AU"/>
              </w:rPr>
            </w:pPr>
            <w:r>
              <w:rPr>
                <w:rFonts w:eastAsia="Calibri"/>
                <w:bCs/>
                <w:u w:val="single"/>
                <w:lang w:val="en-AU"/>
              </w:rPr>
              <w:t>50</w:t>
            </w:r>
          </w:p>
        </w:tc>
        <w:tc>
          <w:tcPr>
            <w:tcW w:w="749" w:type="dxa"/>
            <w:shd w:val="clear" w:color="auto" w:fill="auto"/>
          </w:tcPr>
          <w:p w14:paraId="1C8AD48E" w14:textId="77777777" w:rsidR="00D84463" w:rsidRPr="00D84463" w:rsidRDefault="00D84463" w:rsidP="00D84463">
            <w:pPr>
              <w:jc w:val="both"/>
              <w:rPr>
                <w:rFonts w:eastAsia="Calibri"/>
                <w:bCs/>
                <w:u w:val="single"/>
                <w:lang w:val="en-AU"/>
              </w:rPr>
            </w:pPr>
          </w:p>
        </w:tc>
        <w:tc>
          <w:tcPr>
            <w:tcW w:w="1710" w:type="dxa"/>
            <w:shd w:val="clear" w:color="auto" w:fill="auto"/>
          </w:tcPr>
          <w:p w14:paraId="15091624" w14:textId="77777777" w:rsidR="00D84463" w:rsidRPr="00D84463" w:rsidRDefault="00D84463" w:rsidP="00D84463">
            <w:pPr>
              <w:jc w:val="both"/>
              <w:rPr>
                <w:rFonts w:eastAsia="Calibri"/>
                <w:bCs/>
                <w:u w:val="single"/>
                <w:lang w:val="en-AU"/>
              </w:rPr>
            </w:pPr>
          </w:p>
        </w:tc>
        <w:tc>
          <w:tcPr>
            <w:tcW w:w="1430" w:type="dxa"/>
            <w:shd w:val="clear" w:color="auto" w:fill="auto"/>
          </w:tcPr>
          <w:p w14:paraId="18A332A8" w14:textId="2FC418A8" w:rsidR="00D84463" w:rsidRPr="00D84463" w:rsidRDefault="005D7D82" w:rsidP="00D84463">
            <w:pPr>
              <w:jc w:val="both"/>
              <w:rPr>
                <w:rFonts w:eastAsia="Calibri"/>
                <w:bCs/>
                <w:u w:val="single"/>
                <w:lang w:val="en-AU"/>
              </w:rPr>
            </w:pPr>
            <w:r>
              <w:rPr>
                <w:rFonts w:eastAsia="Calibri"/>
                <w:bCs/>
                <w:u w:val="single"/>
                <w:lang w:val="en-AU"/>
              </w:rPr>
              <w:t>120 days</w:t>
            </w:r>
          </w:p>
        </w:tc>
      </w:tr>
      <w:tr w:rsidR="00D84463" w:rsidRPr="00D84463" w14:paraId="16037E7F" w14:textId="77777777" w:rsidTr="00830774">
        <w:tc>
          <w:tcPr>
            <w:tcW w:w="830" w:type="dxa"/>
            <w:shd w:val="clear" w:color="auto" w:fill="auto"/>
          </w:tcPr>
          <w:p w14:paraId="389F355E" w14:textId="77777777" w:rsidR="00D84463" w:rsidRPr="00D84463" w:rsidRDefault="00D84463" w:rsidP="00D84463">
            <w:pPr>
              <w:jc w:val="both"/>
              <w:rPr>
                <w:rFonts w:eastAsia="Calibri"/>
                <w:bCs/>
                <w:u w:val="single"/>
                <w:lang w:val="en-AU"/>
              </w:rPr>
            </w:pPr>
          </w:p>
        </w:tc>
        <w:tc>
          <w:tcPr>
            <w:tcW w:w="696" w:type="dxa"/>
            <w:shd w:val="clear" w:color="auto" w:fill="auto"/>
          </w:tcPr>
          <w:p w14:paraId="4ECF1869" w14:textId="2A53BBD5" w:rsidR="00D84463" w:rsidRPr="00D84463" w:rsidRDefault="005D7D82" w:rsidP="00D84463">
            <w:pPr>
              <w:jc w:val="both"/>
              <w:rPr>
                <w:rFonts w:eastAsia="Calibri"/>
                <w:bCs/>
                <w:u w:val="single"/>
                <w:lang w:val="en-AU"/>
              </w:rPr>
            </w:pPr>
            <w:r>
              <w:rPr>
                <w:rFonts w:eastAsia="Calibri"/>
                <w:bCs/>
                <w:u w:val="single"/>
                <w:lang w:val="en-AU"/>
              </w:rPr>
              <w:t>2</w:t>
            </w:r>
          </w:p>
        </w:tc>
        <w:tc>
          <w:tcPr>
            <w:tcW w:w="1963" w:type="dxa"/>
            <w:shd w:val="clear" w:color="auto" w:fill="auto"/>
          </w:tcPr>
          <w:p w14:paraId="79E855FF" w14:textId="695990C6" w:rsidR="00D84463" w:rsidRPr="00D84463" w:rsidRDefault="005D7D82" w:rsidP="00D84463">
            <w:pPr>
              <w:jc w:val="both"/>
              <w:rPr>
                <w:rFonts w:eastAsia="Calibri"/>
                <w:bCs/>
                <w:u w:val="single"/>
                <w:lang w:val="en-AU"/>
              </w:rPr>
            </w:pPr>
            <w:r>
              <w:rPr>
                <w:rFonts w:eastAsia="Calibri"/>
                <w:bCs/>
                <w:u w:val="single"/>
                <w:lang w:val="en-AU"/>
              </w:rPr>
              <w:t>Multi Chargers</w:t>
            </w:r>
          </w:p>
        </w:tc>
        <w:tc>
          <w:tcPr>
            <w:tcW w:w="1137" w:type="dxa"/>
            <w:shd w:val="clear" w:color="auto" w:fill="auto"/>
          </w:tcPr>
          <w:p w14:paraId="61382061" w14:textId="5DE50AE1" w:rsidR="00D84463" w:rsidRPr="00D84463" w:rsidRDefault="005D7D82" w:rsidP="00D84463">
            <w:pPr>
              <w:jc w:val="both"/>
              <w:rPr>
                <w:rFonts w:eastAsia="Calibri"/>
                <w:bCs/>
                <w:u w:val="single"/>
                <w:lang w:val="en-AU"/>
              </w:rPr>
            </w:pPr>
            <w:r>
              <w:rPr>
                <w:rFonts w:eastAsia="Calibri"/>
                <w:bCs/>
                <w:u w:val="single"/>
                <w:lang w:val="en-AU"/>
              </w:rPr>
              <w:t>10</w:t>
            </w:r>
          </w:p>
        </w:tc>
        <w:tc>
          <w:tcPr>
            <w:tcW w:w="749" w:type="dxa"/>
            <w:shd w:val="clear" w:color="auto" w:fill="auto"/>
          </w:tcPr>
          <w:p w14:paraId="413F161C" w14:textId="77777777" w:rsidR="00D84463" w:rsidRPr="00D84463" w:rsidRDefault="00D84463" w:rsidP="00D84463">
            <w:pPr>
              <w:jc w:val="both"/>
              <w:rPr>
                <w:rFonts w:eastAsia="Calibri"/>
                <w:bCs/>
                <w:u w:val="single"/>
                <w:lang w:val="en-AU"/>
              </w:rPr>
            </w:pPr>
          </w:p>
        </w:tc>
        <w:tc>
          <w:tcPr>
            <w:tcW w:w="1710" w:type="dxa"/>
            <w:shd w:val="clear" w:color="auto" w:fill="auto"/>
          </w:tcPr>
          <w:p w14:paraId="2C400717" w14:textId="77777777" w:rsidR="00D84463" w:rsidRPr="00D84463" w:rsidRDefault="00D84463" w:rsidP="00D84463">
            <w:pPr>
              <w:jc w:val="both"/>
              <w:rPr>
                <w:rFonts w:eastAsia="Calibri"/>
                <w:bCs/>
                <w:u w:val="single"/>
                <w:lang w:val="en-AU"/>
              </w:rPr>
            </w:pPr>
          </w:p>
        </w:tc>
        <w:tc>
          <w:tcPr>
            <w:tcW w:w="1430" w:type="dxa"/>
            <w:shd w:val="clear" w:color="auto" w:fill="auto"/>
          </w:tcPr>
          <w:p w14:paraId="2F5CCBCF" w14:textId="10F2BD60" w:rsidR="00D84463" w:rsidRPr="00D84463" w:rsidRDefault="005D7D82" w:rsidP="00D84463">
            <w:pPr>
              <w:jc w:val="both"/>
              <w:rPr>
                <w:rFonts w:eastAsia="Calibri"/>
                <w:bCs/>
                <w:u w:val="single"/>
                <w:lang w:val="en-AU"/>
              </w:rPr>
            </w:pPr>
            <w:r>
              <w:rPr>
                <w:rFonts w:eastAsia="Calibri"/>
                <w:bCs/>
                <w:u w:val="single"/>
                <w:lang w:val="en-AU"/>
              </w:rPr>
              <w:t>120 days</w:t>
            </w:r>
          </w:p>
        </w:tc>
      </w:tr>
      <w:tr w:rsidR="00D84463" w:rsidRPr="00D84463" w14:paraId="6A5DAFE6" w14:textId="77777777" w:rsidTr="00830774">
        <w:tc>
          <w:tcPr>
            <w:tcW w:w="830" w:type="dxa"/>
            <w:shd w:val="clear" w:color="auto" w:fill="auto"/>
          </w:tcPr>
          <w:p w14:paraId="1F188DC1" w14:textId="77777777" w:rsidR="00D84463" w:rsidRPr="00D84463" w:rsidRDefault="00D84463" w:rsidP="00D84463">
            <w:pPr>
              <w:jc w:val="both"/>
              <w:rPr>
                <w:rFonts w:eastAsia="Calibri"/>
                <w:bCs/>
                <w:u w:val="single"/>
                <w:lang w:val="en-AU"/>
              </w:rPr>
            </w:pPr>
          </w:p>
        </w:tc>
        <w:tc>
          <w:tcPr>
            <w:tcW w:w="696" w:type="dxa"/>
            <w:shd w:val="clear" w:color="auto" w:fill="auto"/>
          </w:tcPr>
          <w:p w14:paraId="0C02E0C2" w14:textId="2C13F730" w:rsidR="00D84463" w:rsidRPr="00D84463" w:rsidRDefault="005D7D82" w:rsidP="00D84463">
            <w:pPr>
              <w:jc w:val="both"/>
              <w:rPr>
                <w:rFonts w:eastAsia="Calibri"/>
                <w:bCs/>
                <w:u w:val="single"/>
                <w:lang w:val="en-AU"/>
              </w:rPr>
            </w:pPr>
            <w:r>
              <w:rPr>
                <w:rFonts w:eastAsia="Calibri"/>
                <w:bCs/>
                <w:u w:val="single"/>
                <w:lang w:val="en-AU"/>
              </w:rPr>
              <w:t>3</w:t>
            </w:r>
          </w:p>
        </w:tc>
        <w:tc>
          <w:tcPr>
            <w:tcW w:w="1963" w:type="dxa"/>
            <w:shd w:val="clear" w:color="auto" w:fill="auto"/>
          </w:tcPr>
          <w:p w14:paraId="65753C6E" w14:textId="14FEBE90" w:rsidR="00D84463" w:rsidRPr="00D84463" w:rsidRDefault="005D7D82" w:rsidP="00D84463">
            <w:pPr>
              <w:jc w:val="both"/>
              <w:rPr>
                <w:rFonts w:eastAsia="Calibri"/>
                <w:bCs/>
                <w:u w:val="single"/>
                <w:lang w:val="en-AU"/>
              </w:rPr>
            </w:pPr>
            <w:r>
              <w:rPr>
                <w:rFonts w:eastAsia="Calibri"/>
                <w:bCs/>
                <w:u w:val="single"/>
                <w:lang w:val="en-AU"/>
              </w:rPr>
              <w:t>Base Radios</w:t>
            </w:r>
          </w:p>
        </w:tc>
        <w:tc>
          <w:tcPr>
            <w:tcW w:w="1137" w:type="dxa"/>
            <w:shd w:val="clear" w:color="auto" w:fill="auto"/>
          </w:tcPr>
          <w:p w14:paraId="5D9C2C83" w14:textId="36DF4E1A" w:rsidR="00D84463" w:rsidRPr="00D84463" w:rsidRDefault="005D7D82" w:rsidP="00D84463">
            <w:pPr>
              <w:jc w:val="both"/>
              <w:rPr>
                <w:rFonts w:eastAsia="Calibri"/>
                <w:bCs/>
                <w:u w:val="single"/>
                <w:lang w:val="en-AU"/>
              </w:rPr>
            </w:pPr>
            <w:r>
              <w:rPr>
                <w:rFonts w:eastAsia="Calibri"/>
                <w:bCs/>
                <w:u w:val="single"/>
                <w:lang w:val="en-AU"/>
              </w:rPr>
              <w:t>8</w:t>
            </w:r>
          </w:p>
        </w:tc>
        <w:tc>
          <w:tcPr>
            <w:tcW w:w="749" w:type="dxa"/>
            <w:shd w:val="clear" w:color="auto" w:fill="auto"/>
          </w:tcPr>
          <w:p w14:paraId="4B6494A7" w14:textId="77777777" w:rsidR="00D84463" w:rsidRPr="00D84463" w:rsidRDefault="00D84463" w:rsidP="00D84463">
            <w:pPr>
              <w:jc w:val="both"/>
              <w:rPr>
                <w:rFonts w:eastAsia="Calibri"/>
                <w:bCs/>
                <w:u w:val="single"/>
                <w:lang w:val="en-AU"/>
              </w:rPr>
            </w:pPr>
          </w:p>
        </w:tc>
        <w:tc>
          <w:tcPr>
            <w:tcW w:w="1710" w:type="dxa"/>
            <w:shd w:val="clear" w:color="auto" w:fill="auto"/>
          </w:tcPr>
          <w:p w14:paraId="6CA79631" w14:textId="77777777" w:rsidR="00D84463" w:rsidRPr="00D84463" w:rsidRDefault="00D84463" w:rsidP="00D84463">
            <w:pPr>
              <w:jc w:val="both"/>
              <w:rPr>
                <w:rFonts w:eastAsia="Calibri"/>
                <w:bCs/>
                <w:u w:val="single"/>
                <w:lang w:val="en-AU"/>
              </w:rPr>
            </w:pPr>
          </w:p>
        </w:tc>
        <w:tc>
          <w:tcPr>
            <w:tcW w:w="1430" w:type="dxa"/>
            <w:shd w:val="clear" w:color="auto" w:fill="auto"/>
          </w:tcPr>
          <w:p w14:paraId="7439D999" w14:textId="4B57C545" w:rsidR="00D84463" w:rsidRPr="00D84463" w:rsidRDefault="005D7D82" w:rsidP="00D84463">
            <w:pPr>
              <w:jc w:val="both"/>
              <w:rPr>
                <w:rFonts w:eastAsia="Calibri"/>
                <w:bCs/>
                <w:u w:val="single"/>
                <w:lang w:val="en-AU"/>
              </w:rPr>
            </w:pPr>
            <w:r>
              <w:rPr>
                <w:rFonts w:eastAsia="Calibri"/>
                <w:bCs/>
                <w:u w:val="single"/>
                <w:lang w:val="en-AU"/>
              </w:rPr>
              <w:t>120 days</w:t>
            </w:r>
          </w:p>
        </w:tc>
      </w:tr>
    </w:tbl>
    <w:p w14:paraId="27320B5C" w14:textId="77777777" w:rsidR="00D84463" w:rsidRDefault="00D84463" w:rsidP="00D84463">
      <w:pPr>
        <w:ind w:left="720"/>
        <w:jc w:val="both"/>
        <w:rPr>
          <w:bCs/>
          <w:u w:val="single"/>
          <w:lang w:val="en-AU"/>
        </w:rPr>
      </w:pPr>
    </w:p>
    <w:p w14:paraId="74CC9E07" w14:textId="5BF851AC" w:rsidR="005D7D82" w:rsidRPr="000A0E8C" w:rsidRDefault="00067A8B" w:rsidP="005D7D82">
      <w:pPr>
        <w:jc w:val="both"/>
        <w:rPr>
          <w:b/>
          <w:bCs/>
          <w:lang w:val="en-AU"/>
        </w:rPr>
      </w:pPr>
      <w:r w:rsidRPr="000A0E8C">
        <w:rPr>
          <w:b/>
          <w:bCs/>
          <w:lang w:val="en-AU"/>
        </w:rPr>
        <w:t>Lot No.</w:t>
      </w:r>
      <w:r w:rsidR="005D7D82" w:rsidRPr="000A0E8C">
        <w:rPr>
          <w:b/>
          <w:bCs/>
          <w:lang w:val="en-AU"/>
        </w:rPr>
        <w:t xml:space="preserve"> 2 – CCTV</w:t>
      </w:r>
    </w:p>
    <w:p w14:paraId="68D76448" w14:textId="77777777" w:rsidR="005D7D82" w:rsidRPr="00D84463" w:rsidRDefault="005D7D82" w:rsidP="005D7D82">
      <w:pPr>
        <w:jc w:val="both"/>
        <w:rPr>
          <w:bCs/>
          <w:lang w:val="en-AU"/>
        </w:rPr>
      </w:pPr>
    </w:p>
    <w:p w14:paraId="2A2F142C" w14:textId="77777777" w:rsidR="005D7D82" w:rsidRPr="00D84463" w:rsidRDefault="005D7D82" w:rsidP="001D1ABC">
      <w:pPr>
        <w:numPr>
          <w:ilvl w:val="0"/>
          <w:numId w:val="7"/>
        </w:numPr>
        <w:tabs>
          <w:tab w:val="left" w:pos="720"/>
        </w:tabs>
        <w:spacing w:after="160" w:line="259" w:lineRule="auto"/>
        <w:jc w:val="both"/>
        <w:rPr>
          <w:bCs/>
          <w:u w:val="single"/>
          <w:lang w:val="en-AU"/>
        </w:rPr>
      </w:pPr>
      <w:r w:rsidRPr="00D84463">
        <w:rPr>
          <w:bCs/>
          <w:u w:val="single"/>
          <w:lang w:val="en-AU"/>
        </w:rPr>
        <w:t>Prices and Schedules for Supply</w:t>
      </w:r>
    </w:p>
    <w:p w14:paraId="6B2592AE" w14:textId="77777777" w:rsidR="005D7D82" w:rsidRPr="00D84463" w:rsidRDefault="005D7D82" w:rsidP="005D7D82">
      <w:pPr>
        <w:ind w:left="720"/>
        <w:jc w:val="both"/>
        <w:rPr>
          <w:bCs/>
          <w:u w:val="single"/>
          <w:lang w:val="en-AU"/>
        </w:rPr>
      </w:pPr>
    </w:p>
    <w:tbl>
      <w:tblPr>
        <w:tblW w:w="845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696"/>
        <w:gridCol w:w="2057"/>
        <w:gridCol w:w="1137"/>
        <w:gridCol w:w="749"/>
        <w:gridCol w:w="1710"/>
        <w:gridCol w:w="1430"/>
      </w:tblGrid>
      <w:tr w:rsidR="005D7D82" w:rsidRPr="00D84463" w14:paraId="2CC91711" w14:textId="77777777" w:rsidTr="00D3366D">
        <w:tc>
          <w:tcPr>
            <w:tcW w:w="816" w:type="dxa"/>
            <w:shd w:val="clear" w:color="auto" w:fill="auto"/>
          </w:tcPr>
          <w:p w14:paraId="1B790DFB" w14:textId="77777777" w:rsidR="005D7D82" w:rsidRPr="00D84463" w:rsidRDefault="005D7D82" w:rsidP="00DD1E65">
            <w:pPr>
              <w:jc w:val="both"/>
              <w:rPr>
                <w:rFonts w:eastAsia="Calibri"/>
                <w:bCs/>
                <w:color w:val="000000"/>
                <w:lang w:val="en-AU"/>
              </w:rPr>
            </w:pPr>
            <w:proofErr w:type="spellStart"/>
            <w:r w:rsidRPr="00D84463">
              <w:rPr>
                <w:rFonts w:eastAsia="Calibri"/>
                <w:b/>
                <w:bCs/>
                <w:color w:val="000000"/>
                <w:lang w:val="en-AU"/>
              </w:rPr>
              <w:t>Sl.No</w:t>
            </w:r>
            <w:proofErr w:type="spellEnd"/>
            <w:r w:rsidRPr="00D84463">
              <w:rPr>
                <w:rFonts w:eastAsia="Calibri"/>
                <w:b/>
                <w:bCs/>
                <w:color w:val="000000"/>
                <w:lang w:val="en-AU"/>
              </w:rPr>
              <w:t>.</w:t>
            </w:r>
          </w:p>
        </w:tc>
        <w:tc>
          <w:tcPr>
            <w:tcW w:w="684" w:type="dxa"/>
            <w:shd w:val="clear" w:color="auto" w:fill="auto"/>
          </w:tcPr>
          <w:p w14:paraId="0E1A17E6" w14:textId="77777777" w:rsidR="005D7D82" w:rsidRPr="00D84463" w:rsidRDefault="005D7D82" w:rsidP="00DD1E65">
            <w:pPr>
              <w:jc w:val="both"/>
              <w:rPr>
                <w:rFonts w:eastAsia="Calibri"/>
                <w:color w:val="000000"/>
                <w:lang w:val="en-AU"/>
              </w:rPr>
            </w:pPr>
            <w:r w:rsidRPr="00D84463">
              <w:rPr>
                <w:rFonts w:eastAsia="Calibri"/>
                <w:b/>
                <w:bCs/>
                <w:color w:val="000000"/>
                <w:lang w:val="en-AU"/>
              </w:rPr>
              <w:t>Item No</w:t>
            </w:r>
          </w:p>
        </w:tc>
        <w:tc>
          <w:tcPr>
            <w:tcW w:w="2028" w:type="dxa"/>
            <w:shd w:val="clear" w:color="auto" w:fill="auto"/>
          </w:tcPr>
          <w:p w14:paraId="1A13917F" w14:textId="77777777" w:rsidR="005D7D82" w:rsidRPr="00D84463" w:rsidRDefault="005D7D82" w:rsidP="00DD1E65">
            <w:pPr>
              <w:jc w:val="both"/>
              <w:rPr>
                <w:rFonts w:eastAsia="Calibri"/>
                <w:bCs/>
                <w:color w:val="000000"/>
                <w:lang w:val="en-AU"/>
              </w:rPr>
            </w:pPr>
            <w:r w:rsidRPr="00D84463">
              <w:rPr>
                <w:rFonts w:eastAsia="Calibri"/>
                <w:b/>
                <w:bCs/>
                <w:color w:val="000000"/>
                <w:lang w:val="en-AU"/>
              </w:rPr>
              <w:t>Description of Goods</w:t>
            </w:r>
          </w:p>
        </w:tc>
        <w:tc>
          <w:tcPr>
            <w:tcW w:w="1114" w:type="dxa"/>
            <w:shd w:val="clear" w:color="auto" w:fill="auto"/>
          </w:tcPr>
          <w:p w14:paraId="7BC17ECA" w14:textId="77777777" w:rsidR="005D7D82" w:rsidRPr="00D84463" w:rsidRDefault="005D7D82" w:rsidP="00DD1E65">
            <w:pPr>
              <w:jc w:val="both"/>
              <w:rPr>
                <w:rFonts w:eastAsia="Calibri"/>
                <w:bCs/>
                <w:color w:val="000000"/>
                <w:lang w:val="en-AU"/>
              </w:rPr>
            </w:pPr>
            <w:r w:rsidRPr="00D84463">
              <w:rPr>
                <w:rFonts w:eastAsia="Calibri"/>
                <w:b/>
                <w:bCs/>
                <w:color w:val="000000"/>
                <w:lang w:val="en-AU"/>
              </w:rPr>
              <w:t>Quantity</w:t>
            </w:r>
          </w:p>
        </w:tc>
        <w:tc>
          <w:tcPr>
            <w:tcW w:w="736" w:type="dxa"/>
            <w:shd w:val="clear" w:color="auto" w:fill="auto"/>
          </w:tcPr>
          <w:p w14:paraId="4929FA6D" w14:textId="77777777" w:rsidR="005D7D82" w:rsidRPr="00D84463" w:rsidRDefault="005D7D82" w:rsidP="00DD1E65">
            <w:pPr>
              <w:jc w:val="both"/>
              <w:rPr>
                <w:rFonts w:eastAsia="Calibri"/>
                <w:bCs/>
                <w:color w:val="000000"/>
                <w:lang w:val="en-AU"/>
              </w:rPr>
            </w:pPr>
            <w:r w:rsidRPr="00D84463">
              <w:rPr>
                <w:rFonts w:eastAsia="Calibri"/>
                <w:b/>
                <w:bCs/>
                <w:color w:val="000000"/>
                <w:lang w:val="en-AU"/>
              </w:rPr>
              <w:t>Unit Price</w:t>
            </w:r>
          </w:p>
        </w:tc>
        <w:tc>
          <w:tcPr>
            <w:tcW w:w="1673" w:type="dxa"/>
            <w:shd w:val="clear" w:color="auto" w:fill="auto"/>
          </w:tcPr>
          <w:p w14:paraId="6A7908ED" w14:textId="77777777" w:rsidR="005D7D82" w:rsidRPr="00D84463" w:rsidRDefault="005D7D82" w:rsidP="00DD1E65">
            <w:pPr>
              <w:jc w:val="both"/>
              <w:rPr>
                <w:rFonts w:eastAsia="Calibri"/>
                <w:bCs/>
                <w:color w:val="000000"/>
                <w:lang w:val="en-AU"/>
              </w:rPr>
            </w:pPr>
            <w:r w:rsidRPr="00D84463">
              <w:rPr>
                <w:rFonts w:eastAsia="Calibri"/>
                <w:b/>
                <w:bCs/>
                <w:color w:val="000000"/>
                <w:lang w:val="en-AU"/>
              </w:rPr>
              <w:t>Total Price at final destination (</w:t>
            </w:r>
            <w:r w:rsidRPr="00D84463">
              <w:rPr>
                <w:rFonts w:eastAsia="Calibri"/>
                <w:b/>
                <w:color w:val="000000"/>
                <w:lang w:val="en-AU"/>
              </w:rPr>
              <w:t>includes all taxes, VAT, customs duties, inland transportation and insurance)</w:t>
            </w:r>
          </w:p>
        </w:tc>
        <w:tc>
          <w:tcPr>
            <w:tcW w:w="1400" w:type="dxa"/>
            <w:shd w:val="clear" w:color="auto" w:fill="auto"/>
          </w:tcPr>
          <w:p w14:paraId="40586A6D" w14:textId="77777777" w:rsidR="005D7D82" w:rsidRPr="00D84463" w:rsidRDefault="005D7D82" w:rsidP="00DD1E65">
            <w:pPr>
              <w:jc w:val="both"/>
              <w:rPr>
                <w:rFonts w:eastAsia="Calibri"/>
                <w:b/>
                <w:bCs/>
                <w:color w:val="000000"/>
                <w:lang w:val="en-AU"/>
              </w:rPr>
            </w:pPr>
            <w:r w:rsidRPr="00D84463">
              <w:rPr>
                <w:rFonts w:eastAsia="Calibri"/>
                <w:b/>
                <w:bCs/>
                <w:color w:val="000000"/>
                <w:lang w:val="en-AU"/>
              </w:rPr>
              <w:t>Delivery Period (days) from Date of Notification</w:t>
            </w:r>
            <w:r w:rsidRPr="00D84463" w:rsidDel="00944EAE">
              <w:rPr>
                <w:rFonts w:eastAsia="Calibri"/>
                <w:b/>
                <w:bCs/>
                <w:color w:val="000000"/>
                <w:lang w:val="en-AU"/>
              </w:rPr>
              <w:t xml:space="preserve"> </w:t>
            </w:r>
            <w:r w:rsidRPr="00D84463">
              <w:rPr>
                <w:rFonts w:eastAsia="Calibri"/>
                <w:b/>
                <w:bCs/>
                <w:color w:val="000000"/>
                <w:lang w:val="en-AU"/>
              </w:rPr>
              <w:t>of Award, to final destination</w:t>
            </w:r>
          </w:p>
          <w:p w14:paraId="1AF7BAE1" w14:textId="77777777" w:rsidR="005D7D82" w:rsidRPr="00D84463" w:rsidRDefault="005D7D82" w:rsidP="00DD1E65">
            <w:pPr>
              <w:jc w:val="both"/>
              <w:rPr>
                <w:rFonts w:eastAsia="Calibri"/>
                <w:bCs/>
                <w:i/>
                <w:color w:val="000000"/>
                <w:lang w:val="en-AU"/>
              </w:rPr>
            </w:pPr>
          </w:p>
        </w:tc>
      </w:tr>
      <w:tr w:rsidR="005D7D82" w:rsidRPr="00D84463" w14:paraId="676E67FA" w14:textId="77777777" w:rsidTr="00D3366D">
        <w:tc>
          <w:tcPr>
            <w:tcW w:w="4642" w:type="dxa"/>
            <w:gridSpan w:val="4"/>
            <w:shd w:val="clear" w:color="auto" w:fill="auto"/>
          </w:tcPr>
          <w:p w14:paraId="3986AC09" w14:textId="77777777" w:rsidR="005D7D82" w:rsidRPr="00D84463" w:rsidRDefault="005D7D82" w:rsidP="00DD1E65">
            <w:pPr>
              <w:jc w:val="both"/>
              <w:rPr>
                <w:rFonts w:eastAsia="Calibri"/>
                <w:bCs/>
                <w:i/>
                <w:lang w:val="en-AU"/>
              </w:rPr>
            </w:pPr>
            <w:r w:rsidRPr="00D84463">
              <w:rPr>
                <w:rFonts w:eastAsia="Calibri"/>
                <w:bCs/>
                <w:i/>
                <w:lang w:val="en-AU"/>
              </w:rPr>
              <w:t>(to be filled by Purchaser)</w:t>
            </w:r>
          </w:p>
        </w:tc>
        <w:tc>
          <w:tcPr>
            <w:tcW w:w="2409" w:type="dxa"/>
            <w:gridSpan w:val="2"/>
            <w:shd w:val="clear" w:color="auto" w:fill="auto"/>
          </w:tcPr>
          <w:p w14:paraId="7E82AC55" w14:textId="77777777" w:rsidR="005D7D82" w:rsidRPr="00D84463" w:rsidRDefault="005D7D82" w:rsidP="00DD1E65">
            <w:pPr>
              <w:jc w:val="both"/>
              <w:rPr>
                <w:rFonts w:eastAsia="Calibri"/>
                <w:bCs/>
                <w:u w:val="single"/>
                <w:lang w:val="en-AU"/>
              </w:rPr>
            </w:pPr>
            <w:r w:rsidRPr="00D84463">
              <w:rPr>
                <w:rFonts w:eastAsia="Calibri"/>
                <w:bCs/>
                <w:i/>
                <w:color w:val="000000"/>
                <w:lang w:val="en-AU"/>
              </w:rPr>
              <w:t>(to be filled by Bidder)</w:t>
            </w:r>
          </w:p>
        </w:tc>
        <w:tc>
          <w:tcPr>
            <w:tcW w:w="1400" w:type="dxa"/>
            <w:shd w:val="clear" w:color="auto" w:fill="auto"/>
          </w:tcPr>
          <w:p w14:paraId="761A3BA0" w14:textId="77777777" w:rsidR="005D7D82" w:rsidRPr="00D84463" w:rsidRDefault="005D7D82" w:rsidP="00DD1E65">
            <w:pPr>
              <w:jc w:val="both"/>
              <w:rPr>
                <w:rFonts w:eastAsia="Calibri"/>
                <w:bCs/>
                <w:u w:val="single"/>
                <w:lang w:val="en-AU"/>
              </w:rPr>
            </w:pPr>
            <w:r w:rsidRPr="00D84463">
              <w:rPr>
                <w:rFonts w:eastAsia="Calibri"/>
                <w:bCs/>
                <w:i/>
                <w:color w:val="000000"/>
                <w:lang w:val="en-AU"/>
              </w:rPr>
              <w:t>(to be filled by Purchaser)</w:t>
            </w:r>
          </w:p>
        </w:tc>
      </w:tr>
      <w:tr w:rsidR="005D7D82" w:rsidRPr="00D84463" w14:paraId="021566D2" w14:textId="77777777" w:rsidTr="00D3366D">
        <w:tc>
          <w:tcPr>
            <w:tcW w:w="816" w:type="dxa"/>
            <w:shd w:val="clear" w:color="auto" w:fill="auto"/>
          </w:tcPr>
          <w:p w14:paraId="1197CF98" w14:textId="77777777" w:rsidR="005D7D82" w:rsidRPr="00D84463" w:rsidRDefault="005D7D82" w:rsidP="00DD1E65">
            <w:pPr>
              <w:jc w:val="both"/>
              <w:rPr>
                <w:rFonts w:eastAsia="Calibri"/>
                <w:bCs/>
                <w:u w:val="single"/>
                <w:lang w:val="en-AU"/>
              </w:rPr>
            </w:pPr>
          </w:p>
        </w:tc>
        <w:tc>
          <w:tcPr>
            <w:tcW w:w="684" w:type="dxa"/>
            <w:shd w:val="clear" w:color="auto" w:fill="auto"/>
          </w:tcPr>
          <w:p w14:paraId="0803B1AB" w14:textId="77777777" w:rsidR="005D7D82" w:rsidRPr="00D84463" w:rsidRDefault="005D7D82" w:rsidP="00DD1E65">
            <w:pPr>
              <w:jc w:val="both"/>
              <w:rPr>
                <w:rFonts w:eastAsia="Calibri"/>
                <w:bCs/>
                <w:u w:val="single"/>
                <w:lang w:val="en-AU"/>
              </w:rPr>
            </w:pPr>
            <w:r>
              <w:rPr>
                <w:rFonts w:eastAsia="Calibri"/>
                <w:bCs/>
                <w:u w:val="single"/>
                <w:lang w:val="en-AU"/>
              </w:rPr>
              <w:t>1</w:t>
            </w:r>
          </w:p>
        </w:tc>
        <w:tc>
          <w:tcPr>
            <w:tcW w:w="2028" w:type="dxa"/>
            <w:shd w:val="clear" w:color="auto" w:fill="auto"/>
          </w:tcPr>
          <w:p w14:paraId="10C3B07C" w14:textId="7369004F" w:rsidR="005D7D82" w:rsidRPr="00D84463" w:rsidRDefault="005D7D82" w:rsidP="00DD1E65">
            <w:pPr>
              <w:jc w:val="both"/>
              <w:rPr>
                <w:rFonts w:eastAsia="Calibri"/>
                <w:bCs/>
                <w:u w:val="single"/>
                <w:lang w:val="en-AU"/>
              </w:rPr>
            </w:pPr>
            <w:r>
              <w:rPr>
                <w:rFonts w:eastAsia="Calibri"/>
                <w:bCs/>
                <w:u w:val="single"/>
                <w:lang w:val="en-AU"/>
              </w:rPr>
              <w:t>Cameras</w:t>
            </w:r>
          </w:p>
        </w:tc>
        <w:tc>
          <w:tcPr>
            <w:tcW w:w="1114" w:type="dxa"/>
            <w:shd w:val="clear" w:color="auto" w:fill="auto"/>
          </w:tcPr>
          <w:p w14:paraId="3E5643D6" w14:textId="448CD7B3" w:rsidR="005D7D82" w:rsidRPr="00D84463" w:rsidRDefault="005D7D82" w:rsidP="00DD1E65">
            <w:pPr>
              <w:jc w:val="both"/>
              <w:rPr>
                <w:rFonts w:eastAsia="Calibri"/>
                <w:bCs/>
                <w:u w:val="single"/>
                <w:lang w:val="en-AU"/>
              </w:rPr>
            </w:pPr>
            <w:r>
              <w:rPr>
                <w:rFonts w:eastAsia="Calibri"/>
                <w:bCs/>
                <w:u w:val="single"/>
                <w:lang w:val="en-AU"/>
              </w:rPr>
              <w:t>10</w:t>
            </w:r>
          </w:p>
        </w:tc>
        <w:tc>
          <w:tcPr>
            <w:tcW w:w="736" w:type="dxa"/>
            <w:shd w:val="clear" w:color="auto" w:fill="auto"/>
          </w:tcPr>
          <w:p w14:paraId="0E754AD4" w14:textId="77777777" w:rsidR="005D7D82" w:rsidRPr="00D84463" w:rsidRDefault="005D7D82" w:rsidP="00DD1E65">
            <w:pPr>
              <w:jc w:val="both"/>
              <w:rPr>
                <w:rFonts w:eastAsia="Calibri"/>
                <w:bCs/>
                <w:u w:val="single"/>
                <w:lang w:val="en-AU"/>
              </w:rPr>
            </w:pPr>
          </w:p>
        </w:tc>
        <w:tc>
          <w:tcPr>
            <w:tcW w:w="1673" w:type="dxa"/>
            <w:shd w:val="clear" w:color="auto" w:fill="auto"/>
          </w:tcPr>
          <w:p w14:paraId="44C45193" w14:textId="77777777" w:rsidR="005D7D82" w:rsidRPr="00D84463" w:rsidRDefault="005D7D82" w:rsidP="00DD1E65">
            <w:pPr>
              <w:jc w:val="both"/>
              <w:rPr>
                <w:rFonts w:eastAsia="Calibri"/>
                <w:bCs/>
                <w:u w:val="single"/>
                <w:lang w:val="en-AU"/>
              </w:rPr>
            </w:pPr>
          </w:p>
        </w:tc>
        <w:tc>
          <w:tcPr>
            <w:tcW w:w="1400" w:type="dxa"/>
            <w:shd w:val="clear" w:color="auto" w:fill="auto"/>
          </w:tcPr>
          <w:p w14:paraId="3A7A54D6" w14:textId="77777777" w:rsidR="005D7D82" w:rsidRPr="00D84463" w:rsidRDefault="005D7D82" w:rsidP="00DD1E65">
            <w:pPr>
              <w:jc w:val="both"/>
              <w:rPr>
                <w:rFonts w:eastAsia="Calibri"/>
                <w:bCs/>
                <w:u w:val="single"/>
                <w:lang w:val="en-AU"/>
              </w:rPr>
            </w:pPr>
            <w:r>
              <w:rPr>
                <w:rFonts w:eastAsia="Calibri"/>
                <w:bCs/>
                <w:u w:val="single"/>
                <w:lang w:val="en-AU"/>
              </w:rPr>
              <w:t>120 days</w:t>
            </w:r>
          </w:p>
        </w:tc>
      </w:tr>
      <w:tr w:rsidR="005D7D82" w:rsidRPr="00D84463" w14:paraId="116BC1B0" w14:textId="77777777" w:rsidTr="00D3366D">
        <w:tc>
          <w:tcPr>
            <w:tcW w:w="816" w:type="dxa"/>
            <w:shd w:val="clear" w:color="auto" w:fill="auto"/>
          </w:tcPr>
          <w:p w14:paraId="0A1627EF" w14:textId="77777777" w:rsidR="005D7D82" w:rsidRPr="00D84463" w:rsidRDefault="005D7D82" w:rsidP="00DD1E65">
            <w:pPr>
              <w:jc w:val="both"/>
              <w:rPr>
                <w:rFonts w:eastAsia="Calibri"/>
                <w:bCs/>
                <w:u w:val="single"/>
                <w:lang w:val="en-AU"/>
              </w:rPr>
            </w:pPr>
          </w:p>
        </w:tc>
        <w:tc>
          <w:tcPr>
            <w:tcW w:w="684" w:type="dxa"/>
            <w:shd w:val="clear" w:color="auto" w:fill="auto"/>
          </w:tcPr>
          <w:p w14:paraId="0F06C4A9" w14:textId="77777777" w:rsidR="005D7D82" w:rsidRPr="00D84463" w:rsidRDefault="005D7D82" w:rsidP="00DD1E65">
            <w:pPr>
              <w:jc w:val="both"/>
              <w:rPr>
                <w:rFonts w:eastAsia="Calibri"/>
                <w:bCs/>
                <w:u w:val="single"/>
                <w:lang w:val="en-AU"/>
              </w:rPr>
            </w:pPr>
            <w:r>
              <w:rPr>
                <w:rFonts w:eastAsia="Calibri"/>
                <w:bCs/>
                <w:u w:val="single"/>
                <w:lang w:val="en-AU"/>
              </w:rPr>
              <w:t>2</w:t>
            </w:r>
          </w:p>
        </w:tc>
        <w:tc>
          <w:tcPr>
            <w:tcW w:w="2028" w:type="dxa"/>
            <w:shd w:val="clear" w:color="auto" w:fill="auto"/>
          </w:tcPr>
          <w:p w14:paraId="11B340C9" w14:textId="10449A49" w:rsidR="005D7D82" w:rsidRPr="00D84463" w:rsidRDefault="005D7D82" w:rsidP="00DD1E65">
            <w:pPr>
              <w:jc w:val="both"/>
              <w:rPr>
                <w:rFonts w:eastAsia="Calibri"/>
                <w:bCs/>
                <w:u w:val="single"/>
                <w:lang w:val="en-AU"/>
              </w:rPr>
            </w:pPr>
            <w:r>
              <w:rPr>
                <w:rFonts w:eastAsia="Calibri"/>
                <w:bCs/>
                <w:u w:val="single"/>
                <w:lang w:val="en-AU"/>
              </w:rPr>
              <w:t>HD Recording Unit</w:t>
            </w:r>
          </w:p>
        </w:tc>
        <w:tc>
          <w:tcPr>
            <w:tcW w:w="1114" w:type="dxa"/>
            <w:shd w:val="clear" w:color="auto" w:fill="auto"/>
          </w:tcPr>
          <w:p w14:paraId="24C9087F" w14:textId="44EF1BCD" w:rsidR="005D7D82" w:rsidRPr="00D84463" w:rsidRDefault="005D7D82" w:rsidP="00DD1E65">
            <w:pPr>
              <w:jc w:val="both"/>
              <w:rPr>
                <w:rFonts w:eastAsia="Calibri"/>
                <w:bCs/>
                <w:u w:val="single"/>
                <w:lang w:val="en-AU"/>
              </w:rPr>
            </w:pPr>
            <w:r>
              <w:rPr>
                <w:rFonts w:eastAsia="Calibri"/>
                <w:bCs/>
                <w:u w:val="single"/>
                <w:lang w:val="en-AU"/>
              </w:rPr>
              <w:t>1</w:t>
            </w:r>
          </w:p>
        </w:tc>
        <w:tc>
          <w:tcPr>
            <w:tcW w:w="736" w:type="dxa"/>
            <w:shd w:val="clear" w:color="auto" w:fill="auto"/>
          </w:tcPr>
          <w:p w14:paraId="4F57A513" w14:textId="77777777" w:rsidR="005D7D82" w:rsidRPr="00D84463" w:rsidRDefault="005D7D82" w:rsidP="00DD1E65">
            <w:pPr>
              <w:jc w:val="both"/>
              <w:rPr>
                <w:rFonts w:eastAsia="Calibri"/>
                <w:bCs/>
                <w:u w:val="single"/>
                <w:lang w:val="en-AU"/>
              </w:rPr>
            </w:pPr>
          </w:p>
        </w:tc>
        <w:tc>
          <w:tcPr>
            <w:tcW w:w="1673" w:type="dxa"/>
            <w:shd w:val="clear" w:color="auto" w:fill="auto"/>
          </w:tcPr>
          <w:p w14:paraId="70649D2F" w14:textId="77777777" w:rsidR="005D7D82" w:rsidRPr="00D84463" w:rsidRDefault="005D7D82" w:rsidP="00DD1E65">
            <w:pPr>
              <w:jc w:val="both"/>
              <w:rPr>
                <w:rFonts w:eastAsia="Calibri"/>
                <w:bCs/>
                <w:u w:val="single"/>
                <w:lang w:val="en-AU"/>
              </w:rPr>
            </w:pPr>
          </w:p>
        </w:tc>
        <w:tc>
          <w:tcPr>
            <w:tcW w:w="1400" w:type="dxa"/>
            <w:shd w:val="clear" w:color="auto" w:fill="auto"/>
          </w:tcPr>
          <w:p w14:paraId="5EEEFCF9" w14:textId="77777777" w:rsidR="005D7D82" w:rsidRPr="00D84463" w:rsidRDefault="005D7D82" w:rsidP="00DD1E65">
            <w:pPr>
              <w:jc w:val="both"/>
              <w:rPr>
                <w:rFonts w:eastAsia="Calibri"/>
                <w:bCs/>
                <w:u w:val="single"/>
                <w:lang w:val="en-AU"/>
              </w:rPr>
            </w:pPr>
            <w:r>
              <w:rPr>
                <w:rFonts w:eastAsia="Calibri"/>
                <w:bCs/>
                <w:u w:val="single"/>
                <w:lang w:val="en-AU"/>
              </w:rPr>
              <w:t>120 days</w:t>
            </w:r>
          </w:p>
        </w:tc>
      </w:tr>
      <w:tr w:rsidR="00830774" w:rsidRPr="00830774" w14:paraId="16EE3A3C" w14:textId="77777777" w:rsidTr="00D3366D">
        <w:tc>
          <w:tcPr>
            <w:tcW w:w="816" w:type="dxa"/>
            <w:shd w:val="clear" w:color="auto" w:fill="auto"/>
          </w:tcPr>
          <w:p w14:paraId="122FD694" w14:textId="77777777" w:rsidR="00D3366D" w:rsidRPr="00830774" w:rsidRDefault="00D3366D" w:rsidP="00DD1E65">
            <w:pPr>
              <w:jc w:val="both"/>
              <w:rPr>
                <w:rFonts w:eastAsia="Calibri"/>
                <w:b/>
                <w:bCs/>
                <w:color w:val="FF0000"/>
                <w:u w:val="single"/>
                <w:lang w:val="en-AU"/>
              </w:rPr>
            </w:pPr>
          </w:p>
        </w:tc>
        <w:tc>
          <w:tcPr>
            <w:tcW w:w="684" w:type="dxa"/>
            <w:shd w:val="clear" w:color="auto" w:fill="auto"/>
          </w:tcPr>
          <w:p w14:paraId="50479679" w14:textId="77777777" w:rsidR="00D3366D" w:rsidRPr="00830774" w:rsidRDefault="00D3366D" w:rsidP="00DD1E65">
            <w:pPr>
              <w:jc w:val="both"/>
              <w:rPr>
                <w:rFonts w:eastAsia="Calibri"/>
                <w:b/>
                <w:bCs/>
                <w:color w:val="FF0000"/>
                <w:u w:val="single"/>
                <w:lang w:val="en-AU"/>
              </w:rPr>
            </w:pPr>
          </w:p>
        </w:tc>
        <w:tc>
          <w:tcPr>
            <w:tcW w:w="2028" w:type="dxa"/>
            <w:shd w:val="clear" w:color="auto" w:fill="auto"/>
          </w:tcPr>
          <w:p w14:paraId="2D660DD5" w14:textId="77777777" w:rsidR="00D3366D" w:rsidRPr="00830774" w:rsidRDefault="00D3366D" w:rsidP="00DD1E65">
            <w:pPr>
              <w:jc w:val="both"/>
              <w:rPr>
                <w:rFonts w:eastAsia="Calibri"/>
                <w:b/>
                <w:bCs/>
                <w:color w:val="FF0000"/>
                <w:u w:val="single"/>
                <w:lang w:val="en-AU"/>
              </w:rPr>
            </w:pPr>
            <w:r w:rsidRPr="00830774">
              <w:rPr>
                <w:rFonts w:eastAsia="Calibri"/>
                <w:b/>
                <w:bCs/>
                <w:color w:val="FF0000"/>
                <w:u w:val="single"/>
                <w:lang w:val="en-AU"/>
              </w:rPr>
              <w:t>INSTALLATION</w:t>
            </w:r>
          </w:p>
          <w:p w14:paraId="65648E53" w14:textId="4C3CCFC9" w:rsidR="00D3366D" w:rsidRPr="00830774" w:rsidRDefault="00D3366D" w:rsidP="00DD1E65">
            <w:pPr>
              <w:jc w:val="both"/>
              <w:rPr>
                <w:rFonts w:eastAsia="Calibri"/>
                <w:b/>
                <w:bCs/>
                <w:color w:val="FF0000"/>
                <w:u w:val="single"/>
                <w:lang w:val="en-AU"/>
              </w:rPr>
            </w:pPr>
          </w:p>
        </w:tc>
        <w:tc>
          <w:tcPr>
            <w:tcW w:w="1114" w:type="dxa"/>
            <w:shd w:val="clear" w:color="auto" w:fill="auto"/>
          </w:tcPr>
          <w:p w14:paraId="5DB4F558" w14:textId="77777777" w:rsidR="00D3366D" w:rsidRPr="00830774" w:rsidRDefault="00D3366D" w:rsidP="00DD1E65">
            <w:pPr>
              <w:jc w:val="both"/>
              <w:rPr>
                <w:rFonts w:eastAsia="Calibri"/>
                <w:b/>
                <w:bCs/>
                <w:color w:val="FF0000"/>
                <w:u w:val="single"/>
                <w:lang w:val="en-AU"/>
              </w:rPr>
            </w:pPr>
          </w:p>
        </w:tc>
        <w:tc>
          <w:tcPr>
            <w:tcW w:w="736" w:type="dxa"/>
            <w:shd w:val="clear" w:color="auto" w:fill="auto"/>
          </w:tcPr>
          <w:p w14:paraId="02352017" w14:textId="77777777" w:rsidR="00D3366D" w:rsidRPr="00830774" w:rsidRDefault="00D3366D" w:rsidP="00DD1E65">
            <w:pPr>
              <w:jc w:val="both"/>
              <w:rPr>
                <w:rFonts w:eastAsia="Calibri"/>
                <w:b/>
                <w:bCs/>
                <w:color w:val="FF0000"/>
                <w:u w:val="single"/>
                <w:lang w:val="en-AU"/>
              </w:rPr>
            </w:pPr>
          </w:p>
        </w:tc>
        <w:tc>
          <w:tcPr>
            <w:tcW w:w="1673" w:type="dxa"/>
            <w:shd w:val="clear" w:color="auto" w:fill="auto"/>
          </w:tcPr>
          <w:p w14:paraId="4B1CD424" w14:textId="77777777" w:rsidR="00D3366D" w:rsidRPr="00830774" w:rsidRDefault="00D3366D" w:rsidP="00DD1E65">
            <w:pPr>
              <w:jc w:val="both"/>
              <w:rPr>
                <w:rFonts w:eastAsia="Calibri"/>
                <w:b/>
                <w:bCs/>
                <w:color w:val="FF0000"/>
                <w:u w:val="single"/>
                <w:lang w:val="en-AU"/>
              </w:rPr>
            </w:pPr>
          </w:p>
        </w:tc>
        <w:tc>
          <w:tcPr>
            <w:tcW w:w="1400" w:type="dxa"/>
            <w:shd w:val="clear" w:color="auto" w:fill="auto"/>
          </w:tcPr>
          <w:p w14:paraId="2C03555A" w14:textId="77777777" w:rsidR="00D3366D" w:rsidRPr="00830774" w:rsidRDefault="00D3366D" w:rsidP="00DD1E65">
            <w:pPr>
              <w:jc w:val="both"/>
              <w:rPr>
                <w:rFonts w:eastAsia="Calibri"/>
                <w:b/>
                <w:bCs/>
                <w:color w:val="FF0000"/>
                <w:u w:val="single"/>
                <w:lang w:val="en-AU"/>
              </w:rPr>
            </w:pPr>
          </w:p>
        </w:tc>
      </w:tr>
    </w:tbl>
    <w:p w14:paraId="1789C32F" w14:textId="77777777" w:rsidR="00067A8B" w:rsidRDefault="00067A8B" w:rsidP="000A0E8C">
      <w:pPr>
        <w:jc w:val="both"/>
        <w:rPr>
          <w:bCs/>
          <w:u w:val="single"/>
          <w:lang w:val="en-AU"/>
        </w:rPr>
      </w:pPr>
    </w:p>
    <w:p w14:paraId="6ECFF03C" w14:textId="1D28CBC6" w:rsidR="005D7D82" w:rsidRPr="000A0E8C" w:rsidRDefault="00067A8B" w:rsidP="005D7D82">
      <w:pPr>
        <w:jc w:val="both"/>
        <w:rPr>
          <w:b/>
          <w:bCs/>
          <w:lang w:val="en-AU"/>
        </w:rPr>
      </w:pPr>
      <w:r w:rsidRPr="000A0E8C">
        <w:rPr>
          <w:b/>
          <w:bCs/>
          <w:lang w:val="en-AU"/>
        </w:rPr>
        <w:t>Lot No.</w:t>
      </w:r>
      <w:r w:rsidR="005D7D82" w:rsidRPr="000A0E8C">
        <w:rPr>
          <w:b/>
          <w:bCs/>
          <w:lang w:val="en-AU"/>
        </w:rPr>
        <w:t xml:space="preserve"> 3 – Projector</w:t>
      </w:r>
    </w:p>
    <w:p w14:paraId="3A401413" w14:textId="77777777" w:rsidR="005D7D82" w:rsidRPr="00D84463" w:rsidRDefault="005D7D82" w:rsidP="005D7D82">
      <w:pPr>
        <w:jc w:val="both"/>
        <w:rPr>
          <w:bCs/>
          <w:lang w:val="en-AU"/>
        </w:rPr>
      </w:pPr>
    </w:p>
    <w:p w14:paraId="474EF47E" w14:textId="77777777" w:rsidR="005D7D82" w:rsidRPr="00D84463" w:rsidRDefault="005D7D82" w:rsidP="001D1ABC">
      <w:pPr>
        <w:numPr>
          <w:ilvl w:val="0"/>
          <w:numId w:val="7"/>
        </w:numPr>
        <w:tabs>
          <w:tab w:val="left" w:pos="720"/>
        </w:tabs>
        <w:spacing w:after="160" w:line="259" w:lineRule="auto"/>
        <w:jc w:val="both"/>
        <w:rPr>
          <w:bCs/>
          <w:u w:val="single"/>
          <w:lang w:val="en-AU"/>
        </w:rPr>
      </w:pPr>
      <w:r w:rsidRPr="00D84463">
        <w:rPr>
          <w:bCs/>
          <w:u w:val="single"/>
          <w:lang w:val="en-AU"/>
        </w:rPr>
        <w:t>Prices and Schedules for Supply</w:t>
      </w:r>
    </w:p>
    <w:p w14:paraId="3B066C93" w14:textId="77777777" w:rsidR="005D7D82" w:rsidRPr="00D84463" w:rsidRDefault="005D7D82" w:rsidP="005D7D82">
      <w:pPr>
        <w:ind w:left="720"/>
        <w:jc w:val="both"/>
        <w:rPr>
          <w:bCs/>
          <w:u w:val="single"/>
          <w:lang w:val="en-AU"/>
        </w:rPr>
      </w:pPr>
    </w:p>
    <w:tbl>
      <w:tblPr>
        <w:tblW w:w="845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696"/>
        <w:gridCol w:w="2057"/>
        <w:gridCol w:w="1137"/>
        <w:gridCol w:w="749"/>
        <w:gridCol w:w="1710"/>
        <w:gridCol w:w="1430"/>
      </w:tblGrid>
      <w:tr w:rsidR="005D7D82" w:rsidRPr="00D84463" w14:paraId="7E6FB106" w14:textId="77777777" w:rsidTr="00D3366D">
        <w:tc>
          <w:tcPr>
            <w:tcW w:w="816" w:type="dxa"/>
            <w:shd w:val="clear" w:color="auto" w:fill="auto"/>
          </w:tcPr>
          <w:p w14:paraId="00802556" w14:textId="77777777" w:rsidR="005D7D82" w:rsidRPr="00D84463" w:rsidRDefault="005D7D82" w:rsidP="00DD1E65">
            <w:pPr>
              <w:jc w:val="both"/>
              <w:rPr>
                <w:rFonts w:eastAsia="Calibri"/>
                <w:bCs/>
                <w:color w:val="000000"/>
                <w:lang w:val="en-AU"/>
              </w:rPr>
            </w:pPr>
            <w:proofErr w:type="spellStart"/>
            <w:r w:rsidRPr="00D84463">
              <w:rPr>
                <w:rFonts w:eastAsia="Calibri"/>
                <w:b/>
                <w:bCs/>
                <w:color w:val="000000"/>
                <w:lang w:val="en-AU"/>
              </w:rPr>
              <w:t>Sl.No</w:t>
            </w:r>
            <w:proofErr w:type="spellEnd"/>
            <w:r w:rsidRPr="00D84463">
              <w:rPr>
                <w:rFonts w:eastAsia="Calibri"/>
                <w:b/>
                <w:bCs/>
                <w:color w:val="000000"/>
                <w:lang w:val="en-AU"/>
              </w:rPr>
              <w:t>.</w:t>
            </w:r>
          </w:p>
        </w:tc>
        <w:tc>
          <w:tcPr>
            <w:tcW w:w="684" w:type="dxa"/>
            <w:shd w:val="clear" w:color="auto" w:fill="auto"/>
          </w:tcPr>
          <w:p w14:paraId="4F25173A" w14:textId="77777777" w:rsidR="005D7D82" w:rsidRPr="00D84463" w:rsidRDefault="005D7D82" w:rsidP="00DD1E65">
            <w:pPr>
              <w:jc w:val="both"/>
              <w:rPr>
                <w:rFonts w:eastAsia="Calibri"/>
                <w:color w:val="000000"/>
                <w:lang w:val="en-AU"/>
              </w:rPr>
            </w:pPr>
            <w:r w:rsidRPr="00D84463">
              <w:rPr>
                <w:rFonts w:eastAsia="Calibri"/>
                <w:b/>
                <w:bCs/>
                <w:color w:val="000000"/>
                <w:lang w:val="en-AU"/>
              </w:rPr>
              <w:t>Item No</w:t>
            </w:r>
          </w:p>
        </w:tc>
        <w:tc>
          <w:tcPr>
            <w:tcW w:w="2028" w:type="dxa"/>
            <w:shd w:val="clear" w:color="auto" w:fill="auto"/>
          </w:tcPr>
          <w:p w14:paraId="5CF8F4BF" w14:textId="77777777" w:rsidR="005D7D82" w:rsidRPr="00D84463" w:rsidRDefault="005D7D82" w:rsidP="00DD1E65">
            <w:pPr>
              <w:jc w:val="both"/>
              <w:rPr>
                <w:rFonts w:eastAsia="Calibri"/>
                <w:bCs/>
                <w:color w:val="000000"/>
                <w:lang w:val="en-AU"/>
              </w:rPr>
            </w:pPr>
            <w:r w:rsidRPr="00D84463">
              <w:rPr>
                <w:rFonts w:eastAsia="Calibri"/>
                <w:b/>
                <w:bCs/>
                <w:color w:val="000000"/>
                <w:lang w:val="en-AU"/>
              </w:rPr>
              <w:t>Description of Goods</w:t>
            </w:r>
          </w:p>
        </w:tc>
        <w:tc>
          <w:tcPr>
            <w:tcW w:w="1114" w:type="dxa"/>
            <w:shd w:val="clear" w:color="auto" w:fill="auto"/>
          </w:tcPr>
          <w:p w14:paraId="55D21F2C" w14:textId="77777777" w:rsidR="005D7D82" w:rsidRPr="00D84463" w:rsidRDefault="005D7D82" w:rsidP="00DD1E65">
            <w:pPr>
              <w:jc w:val="both"/>
              <w:rPr>
                <w:rFonts w:eastAsia="Calibri"/>
                <w:bCs/>
                <w:color w:val="000000"/>
                <w:lang w:val="en-AU"/>
              </w:rPr>
            </w:pPr>
            <w:r w:rsidRPr="00D84463">
              <w:rPr>
                <w:rFonts w:eastAsia="Calibri"/>
                <w:b/>
                <w:bCs/>
                <w:color w:val="000000"/>
                <w:lang w:val="en-AU"/>
              </w:rPr>
              <w:t>Quantity</w:t>
            </w:r>
          </w:p>
        </w:tc>
        <w:tc>
          <w:tcPr>
            <w:tcW w:w="736" w:type="dxa"/>
            <w:shd w:val="clear" w:color="auto" w:fill="auto"/>
          </w:tcPr>
          <w:p w14:paraId="7902C860" w14:textId="77777777" w:rsidR="005D7D82" w:rsidRPr="00D84463" w:rsidRDefault="005D7D82" w:rsidP="00DD1E65">
            <w:pPr>
              <w:jc w:val="both"/>
              <w:rPr>
                <w:rFonts w:eastAsia="Calibri"/>
                <w:bCs/>
                <w:color w:val="000000"/>
                <w:lang w:val="en-AU"/>
              </w:rPr>
            </w:pPr>
            <w:r w:rsidRPr="00D84463">
              <w:rPr>
                <w:rFonts w:eastAsia="Calibri"/>
                <w:b/>
                <w:bCs/>
                <w:color w:val="000000"/>
                <w:lang w:val="en-AU"/>
              </w:rPr>
              <w:t>Unit Price</w:t>
            </w:r>
          </w:p>
        </w:tc>
        <w:tc>
          <w:tcPr>
            <w:tcW w:w="1673" w:type="dxa"/>
            <w:shd w:val="clear" w:color="auto" w:fill="auto"/>
          </w:tcPr>
          <w:p w14:paraId="7ACE1291" w14:textId="77777777" w:rsidR="005D7D82" w:rsidRPr="00D84463" w:rsidRDefault="005D7D82" w:rsidP="00DD1E65">
            <w:pPr>
              <w:jc w:val="both"/>
              <w:rPr>
                <w:rFonts w:eastAsia="Calibri"/>
                <w:bCs/>
                <w:color w:val="000000"/>
                <w:lang w:val="en-AU"/>
              </w:rPr>
            </w:pPr>
            <w:r w:rsidRPr="00D84463">
              <w:rPr>
                <w:rFonts w:eastAsia="Calibri"/>
                <w:b/>
                <w:bCs/>
                <w:color w:val="000000"/>
                <w:lang w:val="en-AU"/>
              </w:rPr>
              <w:t>Total Price at final destination (</w:t>
            </w:r>
            <w:r w:rsidRPr="00D84463">
              <w:rPr>
                <w:rFonts w:eastAsia="Calibri"/>
                <w:b/>
                <w:color w:val="000000"/>
                <w:lang w:val="en-AU"/>
              </w:rPr>
              <w:t>includes all taxes, VAT, customs duties, inland transportation and insurance)</w:t>
            </w:r>
          </w:p>
        </w:tc>
        <w:tc>
          <w:tcPr>
            <w:tcW w:w="1400" w:type="dxa"/>
            <w:shd w:val="clear" w:color="auto" w:fill="auto"/>
          </w:tcPr>
          <w:p w14:paraId="4EAB4314" w14:textId="77777777" w:rsidR="005D7D82" w:rsidRPr="00D84463" w:rsidRDefault="005D7D82" w:rsidP="00DD1E65">
            <w:pPr>
              <w:jc w:val="both"/>
              <w:rPr>
                <w:rFonts w:eastAsia="Calibri"/>
                <w:b/>
                <w:bCs/>
                <w:color w:val="000000"/>
                <w:lang w:val="en-AU"/>
              </w:rPr>
            </w:pPr>
            <w:r w:rsidRPr="00D84463">
              <w:rPr>
                <w:rFonts w:eastAsia="Calibri"/>
                <w:b/>
                <w:bCs/>
                <w:color w:val="000000"/>
                <w:lang w:val="en-AU"/>
              </w:rPr>
              <w:t>Delivery Period (days) from Date of Notification</w:t>
            </w:r>
            <w:r w:rsidRPr="00D84463" w:rsidDel="00944EAE">
              <w:rPr>
                <w:rFonts w:eastAsia="Calibri"/>
                <w:b/>
                <w:bCs/>
                <w:color w:val="000000"/>
                <w:lang w:val="en-AU"/>
              </w:rPr>
              <w:t xml:space="preserve"> </w:t>
            </w:r>
            <w:r w:rsidRPr="00D84463">
              <w:rPr>
                <w:rFonts w:eastAsia="Calibri"/>
                <w:b/>
                <w:bCs/>
                <w:color w:val="000000"/>
                <w:lang w:val="en-AU"/>
              </w:rPr>
              <w:t>of Award, to final destination</w:t>
            </w:r>
          </w:p>
          <w:p w14:paraId="1B394097" w14:textId="77777777" w:rsidR="005D7D82" w:rsidRPr="00D84463" w:rsidRDefault="005D7D82" w:rsidP="00DD1E65">
            <w:pPr>
              <w:jc w:val="both"/>
              <w:rPr>
                <w:rFonts w:eastAsia="Calibri"/>
                <w:bCs/>
                <w:i/>
                <w:color w:val="000000"/>
                <w:lang w:val="en-AU"/>
              </w:rPr>
            </w:pPr>
          </w:p>
        </w:tc>
      </w:tr>
      <w:tr w:rsidR="005D7D82" w:rsidRPr="00D84463" w14:paraId="44233B4F" w14:textId="77777777" w:rsidTr="00D3366D">
        <w:tc>
          <w:tcPr>
            <w:tcW w:w="4642" w:type="dxa"/>
            <w:gridSpan w:val="4"/>
            <w:shd w:val="clear" w:color="auto" w:fill="auto"/>
          </w:tcPr>
          <w:p w14:paraId="1DE74105" w14:textId="77777777" w:rsidR="005D7D82" w:rsidRPr="00D84463" w:rsidRDefault="005D7D82" w:rsidP="00DD1E65">
            <w:pPr>
              <w:jc w:val="both"/>
              <w:rPr>
                <w:rFonts w:eastAsia="Calibri"/>
                <w:bCs/>
                <w:i/>
                <w:lang w:val="en-AU"/>
              </w:rPr>
            </w:pPr>
            <w:r w:rsidRPr="00D84463">
              <w:rPr>
                <w:rFonts w:eastAsia="Calibri"/>
                <w:bCs/>
                <w:i/>
                <w:lang w:val="en-AU"/>
              </w:rPr>
              <w:t>(to be filled by Purchaser)</w:t>
            </w:r>
          </w:p>
        </w:tc>
        <w:tc>
          <w:tcPr>
            <w:tcW w:w="2409" w:type="dxa"/>
            <w:gridSpan w:val="2"/>
            <w:shd w:val="clear" w:color="auto" w:fill="auto"/>
          </w:tcPr>
          <w:p w14:paraId="4BB630D0" w14:textId="77777777" w:rsidR="005D7D82" w:rsidRPr="00D84463" w:rsidRDefault="005D7D82" w:rsidP="00DD1E65">
            <w:pPr>
              <w:jc w:val="both"/>
              <w:rPr>
                <w:rFonts w:eastAsia="Calibri"/>
                <w:bCs/>
                <w:u w:val="single"/>
                <w:lang w:val="en-AU"/>
              </w:rPr>
            </w:pPr>
            <w:r w:rsidRPr="00D84463">
              <w:rPr>
                <w:rFonts w:eastAsia="Calibri"/>
                <w:bCs/>
                <w:i/>
                <w:color w:val="000000"/>
                <w:lang w:val="en-AU"/>
              </w:rPr>
              <w:t>(to be filled by Bidder)</w:t>
            </w:r>
          </w:p>
        </w:tc>
        <w:tc>
          <w:tcPr>
            <w:tcW w:w="1400" w:type="dxa"/>
            <w:shd w:val="clear" w:color="auto" w:fill="auto"/>
          </w:tcPr>
          <w:p w14:paraId="277B66CB" w14:textId="77777777" w:rsidR="005D7D82" w:rsidRPr="00D84463" w:rsidRDefault="005D7D82" w:rsidP="00DD1E65">
            <w:pPr>
              <w:jc w:val="both"/>
              <w:rPr>
                <w:rFonts w:eastAsia="Calibri"/>
                <w:bCs/>
                <w:u w:val="single"/>
                <w:lang w:val="en-AU"/>
              </w:rPr>
            </w:pPr>
            <w:r w:rsidRPr="00D84463">
              <w:rPr>
                <w:rFonts w:eastAsia="Calibri"/>
                <w:bCs/>
                <w:i/>
                <w:color w:val="000000"/>
                <w:lang w:val="en-AU"/>
              </w:rPr>
              <w:t>(to be filled by Purchaser)</w:t>
            </w:r>
          </w:p>
        </w:tc>
      </w:tr>
      <w:tr w:rsidR="005D7D82" w:rsidRPr="00D84463" w14:paraId="7A5C0F43" w14:textId="77777777" w:rsidTr="00D3366D">
        <w:tc>
          <w:tcPr>
            <w:tcW w:w="816" w:type="dxa"/>
            <w:shd w:val="clear" w:color="auto" w:fill="auto"/>
          </w:tcPr>
          <w:p w14:paraId="16A71D12" w14:textId="77777777" w:rsidR="005D7D82" w:rsidRPr="00D84463" w:rsidRDefault="005D7D82" w:rsidP="00DD1E65">
            <w:pPr>
              <w:jc w:val="both"/>
              <w:rPr>
                <w:rFonts w:eastAsia="Calibri"/>
                <w:bCs/>
                <w:u w:val="single"/>
                <w:lang w:val="en-AU"/>
              </w:rPr>
            </w:pPr>
          </w:p>
        </w:tc>
        <w:tc>
          <w:tcPr>
            <w:tcW w:w="684" w:type="dxa"/>
            <w:shd w:val="clear" w:color="auto" w:fill="auto"/>
          </w:tcPr>
          <w:p w14:paraId="2412E713" w14:textId="77777777" w:rsidR="005D7D82" w:rsidRPr="00D84463" w:rsidRDefault="005D7D82" w:rsidP="00DD1E65">
            <w:pPr>
              <w:jc w:val="both"/>
              <w:rPr>
                <w:rFonts w:eastAsia="Calibri"/>
                <w:bCs/>
                <w:u w:val="single"/>
                <w:lang w:val="en-AU"/>
              </w:rPr>
            </w:pPr>
            <w:r>
              <w:rPr>
                <w:rFonts w:eastAsia="Calibri"/>
                <w:bCs/>
                <w:u w:val="single"/>
                <w:lang w:val="en-AU"/>
              </w:rPr>
              <w:t>1</w:t>
            </w:r>
          </w:p>
        </w:tc>
        <w:tc>
          <w:tcPr>
            <w:tcW w:w="2028" w:type="dxa"/>
            <w:shd w:val="clear" w:color="auto" w:fill="auto"/>
          </w:tcPr>
          <w:p w14:paraId="04378BD6" w14:textId="1D8AEA1B" w:rsidR="005D7D82" w:rsidRPr="00D84463" w:rsidRDefault="005D7D82" w:rsidP="00DD1E65">
            <w:pPr>
              <w:jc w:val="both"/>
              <w:rPr>
                <w:rFonts w:eastAsia="Calibri"/>
                <w:bCs/>
                <w:u w:val="single"/>
                <w:lang w:val="en-AU"/>
              </w:rPr>
            </w:pPr>
            <w:r>
              <w:rPr>
                <w:rFonts w:eastAsia="Calibri"/>
                <w:bCs/>
                <w:u w:val="single"/>
                <w:lang w:val="en-AU"/>
              </w:rPr>
              <w:t>Short Throw Projector</w:t>
            </w:r>
          </w:p>
        </w:tc>
        <w:tc>
          <w:tcPr>
            <w:tcW w:w="1114" w:type="dxa"/>
            <w:shd w:val="clear" w:color="auto" w:fill="auto"/>
          </w:tcPr>
          <w:p w14:paraId="61FC529A" w14:textId="4746120E" w:rsidR="005D7D82" w:rsidRPr="00D84463" w:rsidRDefault="005D7D82" w:rsidP="00DD1E65">
            <w:pPr>
              <w:jc w:val="both"/>
              <w:rPr>
                <w:rFonts w:eastAsia="Calibri"/>
                <w:bCs/>
                <w:u w:val="single"/>
                <w:lang w:val="en-AU"/>
              </w:rPr>
            </w:pPr>
            <w:r>
              <w:rPr>
                <w:rFonts w:eastAsia="Calibri"/>
                <w:bCs/>
                <w:u w:val="single"/>
                <w:lang w:val="en-AU"/>
              </w:rPr>
              <w:t>1</w:t>
            </w:r>
          </w:p>
        </w:tc>
        <w:tc>
          <w:tcPr>
            <w:tcW w:w="736" w:type="dxa"/>
            <w:shd w:val="clear" w:color="auto" w:fill="auto"/>
          </w:tcPr>
          <w:p w14:paraId="27F9D130" w14:textId="77777777" w:rsidR="005D7D82" w:rsidRPr="00D84463" w:rsidRDefault="005D7D82" w:rsidP="00DD1E65">
            <w:pPr>
              <w:jc w:val="both"/>
              <w:rPr>
                <w:rFonts w:eastAsia="Calibri"/>
                <w:bCs/>
                <w:u w:val="single"/>
                <w:lang w:val="en-AU"/>
              </w:rPr>
            </w:pPr>
          </w:p>
        </w:tc>
        <w:tc>
          <w:tcPr>
            <w:tcW w:w="1673" w:type="dxa"/>
            <w:shd w:val="clear" w:color="auto" w:fill="auto"/>
          </w:tcPr>
          <w:p w14:paraId="35DADFDA" w14:textId="77777777" w:rsidR="005D7D82" w:rsidRPr="00D84463" w:rsidRDefault="005D7D82" w:rsidP="00DD1E65">
            <w:pPr>
              <w:jc w:val="both"/>
              <w:rPr>
                <w:rFonts w:eastAsia="Calibri"/>
                <w:bCs/>
                <w:u w:val="single"/>
                <w:lang w:val="en-AU"/>
              </w:rPr>
            </w:pPr>
          </w:p>
        </w:tc>
        <w:tc>
          <w:tcPr>
            <w:tcW w:w="1400" w:type="dxa"/>
            <w:shd w:val="clear" w:color="auto" w:fill="auto"/>
          </w:tcPr>
          <w:p w14:paraId="28CA77A0" w14:textId="77777777" w:rsidR="005D7D82" w:rsidRPr="00D84463" w:rsidRDefault="005D7D82" w:rsidP="00DD1E65">
            <w:pPr>
              <w:jc w:val="both"/>
              <w:rPr>
                <w:rFonts w:eastAsia="Calibri"/>
                <w:bCs/>
                <w:u w:val="single"/>
                <w:lang w:val="en-AU"/>
              </w:rPr>
            </w:pPr>
            <w:r>
              <w:rPr>
                <w:rFonts w:eastAsia="Calibri"/>
                <w:bCs/>
                <w:u w:val="single"/>
                <w:lang w:val="en-AU"/>
              </w:rPr>
              <w:t>120 days</w:t>
            </w:r>
          </w:p>
        </w:tc>
      </w:tr>
      <w:tr w:rsidR="005D7D82" w:rsidRPr="00D84463" w14:paraId="030CAD6B" w14:textId="77777777" w:rsidTr="00D3366D">
        <w:tc>
          <w:tcPr>
            <w:tcW w:w="816" w:type="dxa"/>
            <w:shd w:val="clear" w:color="auto" w:fill="auto"/>
          </w:tcPr>
          <w:p w14:paraId="38C26AE3" w14:textId="77777777" w:rsidR="005D7D82" w:rsidRPr="00D84463" w:rsidRDefault="005D7D82" w:rsidP="00DD1E65">
            <w:pPr>
              <w:jc w:val="both"/>
              <w:rPr>
                <w:rFonts w:eastAsia="Calibri"/>
                <w:bCs/>
                <w:u w:val="single"/>
                <w:lang w:val="en-AU"/>
              </w:rPr>
            </w:pPr>
          </w:p>
        </w:tc>
        <w:tc>
          <w:tcPr>
            <w:tcW w:w="684" w:type="dxa"/>
            <w:shd w:val="clear" w:color="auto" w:fill="auto"/>
          </w:tcPr>
          <w:p w14:paraId="158B4F86" w14:textId="77777777" w:rsidR="005D7D82" w:rsidRPr="00D84463" w:rsidRDefault="005D7D82" w:rsidP="00DD1E65">
            <w:pPr>
              <w:jc w:val="both"/>
              <w:rPr>
                <w:rFonts w:eastAsia="Calibri"/>
                <w:bCs/>
                <w:u w:val="single"/>
                <w:lang w:val="en-AU"/>
              </w:rPr>
            </w:pPr>
            <w:r>
              <w:rPr>
                <w:rFonts w:eastAsia="Calibri"/>
                <w:bCs/>
                <w:u w:val="single"/>
                <w:lang w:val="en-AU"/>
              </w:rPr>
              <w:t>2</w:t>
            </w:r>
          </w:p>
        </w:tc>
        <w:tc>
          <w:tcPr>
            <w:tcW w:w="2028" w:type="dxa"/>
            <w:shd w:val="clear" w:color="auto" w:fill="auto"/>
          </w:tcPr>
          <w:p w14:paraId="1C767EFB" w14:textId="155405A7" w:rsidR="005D7D82" w:rsidRPr="00D84463" w:rsidRDefault="005D7D82" w:rsidP="00DD1E65">
            <w:pPr>
              <w:jc w:val="both"/>
              <w:rPr>
                <w:rFonts w:eastAsia="Calibri"/>
                <w:bCs/>
                <w:u w:val="single"/>
                <w:lang w:val="en-AU"/>
              </w:rPr>
            </w:pPr>
            <w:r>
              <w:rPr>
                <w:rFonts w:eastAsia="Calibri"/>
                <w:bCs/>
                <w:u w:val="single"/>
                <w:lang w:val="en-AU"/>
              </w:rPr>
              <w:t>Ceiling Mount Hardware</w:t>
            </w:r>
          </w:p>
        </w:tc>
        <w:tc>
          <w:tcPr>
            <w:tcW w:w="1114" w:type="dxa"/>
            <w:shd w:val="clear" w:color="auto" w:fill="auto"/>
          </w:tcPr>
          <w:p w14:paraId="08F2189C" w14:textId="13D7F2EF" w:rsidR="005D7D82" w:rsidRPr="00D84463" w:rsidRDefault="005D7D82" w:rsidP="00DD1E65">
            <w:pPr>
              <w:jc w:val="both"/>
              <w:rPr>
                <w:rFonts w:eastAsia="Calibri"/>
                <w:bCs/>
                <w:u w:val="single"/>
                <w:lang w:val="en-AU"/>
              </w:rPr>
            </w:pPr>
            <w:r>
              <w:rPr>
                <w:rFonts w:eastAsia="Calibri"/>
                <w:bCs/>
                <w:u w:val="single"/>
                <w:lang w:val="en-AU"/>
              </w:rPr>
              <w:t>1</w:t>
            </w:r>
          </w:p>
        </w:tc>
        <w:tc>
          <w:tcPr>
            <w:tcW w:w="736" w:type="dxa"/>
            <w:shd w:val="clear" w:color="auto" w:fill="auto"/>
          </w:tcPr>
          <w:p w14:paraId="4AA6DFB4" w14:textId="77777777" w:rsidR="005D7D82" w:rsidRPr="00D84463" w:rsidRDefault="005D7D82" w:rsidP="00DD1E65">
            <w:pPr>
              <w:jc w:val="both"/>
              <w:rPr>
                <w:rFonts w:eastAsia="Calibri"/>
                <w:bCs/>
                <w:u w:val="single"/>
                <w:lang w:val="en-AU"/>
              </w:rPr>
            </w:pPr>
          </w:p>
        </w:tc>
        <w:tc>
          <w:tcPr>
            <w:tcW w:w="1673" w:type="dxa"/>
            <w:shd w:val="clear" w:color="auto" w:fill="auto"/>
          </w:tcPr>
          <w:p w14:paraId="7EE0DDB8" w14:textId="77777777" w:rsidR="005D7D82" w:rsidRPr="00D84463" w:rsidRDefault="005D7D82" w:rsidP="00DD1E65">
            <w:pPr>
              <w:jc w:val="both"/>
              <w:rPr>
                <w:rFonts w:eastAsia="Calibri"/>
                <w:bCs/>
                <w:u w:val="single"/>
                <w:lang w:val="en-AU"/>
              </w:rPr>
            </w:pPr>
          </w:p>
        </w:tc>
        <w:tc>
          <w:tcPr>
            <w:tcW w:w="1400" w:type="dxa"/>
            <w:shd w:val="clear" w:color="auto" w:fill="auto"/>
          </w:tcPr>
          <w:p w14:paraId="13A6DA2D" w14:textId="77777777" w:rsidR="005D7D82" w:rsidRPr="00D84463" w:rsidRDefault="005D7D82" w:rsidP="00DD1E65">
            <w:pPr>
              <w:jc w:val="both"/>
              <w:rPr>
                <w:rFonts w:eastAsia="Calibri"/>
                <w:bCs/>
                <w:u w:val="single"/>
                <w:lang w:val="en-AU"/>
              </w:rPr>
            </w:pPr>
            <w:r>
              <w:rPr>
                <w:rFonts w:eastAsia="Calibri"/>
                <w:bCs/>
                <w:u w:val="single"/>
                <w:lang w:val="en-AU"/>
              </w:rPr>
              <w:t>120 days</w:t>
            </w:r>
          </w:p>
        </w:tc>
      </w:tr>
      <w:tr w:rsidR="005D7D82" w:rsidRPr="00D84463" w14:paraId="05A7F69A" w14:textId="77777777" w:rsidTr="00D3366D">
        <w:tc>
          <w:tcPr>
            <w:tcW w:w="816" w:type="dxa"/>
            <w:shd w:val="clear" w:color="auto" w:fill="auto"/>
          </w:tcPr>
          <w:p w14:paraId="186596C6" w14:textId="77777777" w:rsidR="005D7D82" w:rsidRPr="00D84463" w:rsidRDefault="005D7D82" w:rsidP="00DD1E65">
            <w:pPr>
              <w:jc w:val="both"/>
              <w:rPr>
                <w:rFonts w:eastAsia="Calibri"/>
                <w:bCs/>
                <w:u w:val="single"/>
                <w:lang w:val="en-AU"/>
              </w:rPr>
            </w:pPr>
          </w:p>
        </w:tc>
        <w:tc>
          <w:tcPr>
            <w:tcW w:w="684" w:type="dxa"/>
            <w:shd w:val="clear" w:color="auto" w:fill="auto"/>
          </w:tcPr>
          <w:p w14:paraId="0C55E68D" w14:textId="77777777" w:rsidR="005D7D82" w:rsidRPr="00D84463" w:rsidRDefault="005D7D82" w:rsidP="00DD1E65">
            <w:pPr>
              <w:jc w:val="both"/>
              <w:rPr>
                <w:rFonts w:eastAsia="Calibri"/>
                <w:bCs/>
                <w:u w:val="single"/>
                <w:lang w:val="en-AU"/>
              </w:rPr>
            </w:pPr>
            <w:r>
              <w:rPr>
                <w:rFonts w:eastAsia="Calibri"/>
                <w:bCs/>
                <w:u w:val="single"/>
                <w:lang w:val="en-AU"/>
              </w:rPr>
              <w:t>3</w:t>
            </w:r>
          </w:p>
        </w:tc>
        <w:tc>
          <w:tcPr>
            <w:tcW w:w="2028" w:type="dxa"/>
            <w:shd w:val="clear" w:color="auto" w:fill="auto"/>
          </w:tcPr>
          <w:p w14:paraId="567A77AD" w14:textId="419B19B8" w:rsidR="005D7D82" w:rsidRPr="00D84463" w:rsidRDefault="005D7D82" w:rsidP="00DD1E65">
            <w:pPr>
              <w:jc w:val="both"/>
              <w:rPr>
                <w:rFonts w:eastAsia="Calibri"/>
                <w:bCs/>
                <w:u w:val="single"/>
                <w:lang w:val="en-AU"/>
              </w:rPr>
            </w:pPr>
            <w:r>
              <w:rPr>
                <w:rFonts w:eastAsia="Calibri"/>
                <w:bCs/>
                <w:u w:val="single"/>
                <w:lang w:val="en-AU"/>
              </w:rPr>
              <w:t>TV casting Device</w:t>
            </w:r>
          </w:p>
        </w:tc>
        <w:tc>
          <w:tcPr>
            <w:tcW w:w="1114" w:type="dxa"/>
            <w:shd w:val="clear" w:color="auto" w:fill="auto"/>
          </w:tcPr>
          <w:p w14:paraId="334E1A7D" w14:textId="24C3809E" w:rsidR="005D7D82" w:rsidRPr="00D84463" w:rsidRDefault="005D7D82" w:rsidP="00DD1E65">
            <w:pPr>
              <w:jc w:val="both"/>
              <w:rPr>
                <w:rFonts w:eastAsia="Calibri"/>
                <w:bCs/>
                <w:u w:val="single"/>
                <w:lang w:val="en-AU"/>
              </w:rPr>
            </w:pPr>
            <w:r>
              <w:rPr>
                <w:rFonts w:eastAsia="Calibri"/>
                <w:bCs/>
                <w:u w:val="single"/>
                <w:lang w:val="en-AU"/>
              </w:rPr>
              <w:t>4</w:t>
            </w:r>
          </w:p>
        </w:tc>
        <w:tc>
          <w:tcPr>
            <w:tcW w:w="736" w:type="dxa"/>
            <w:shd w:val="clear" w:color="auto" w:fill="auto"/>
          </w:tcPr>
          <w:p w14:paraId="565B03CD" w14:textId="77777777" w:rsidR="005D7D82" w:rsidRPr="00D84463" w:rsidRDefault="005D7D82" w:rsidP="00DD1E65">
            <w:pPr>
              <w:jc w:val="both"/>
              <w:rPr>
                <w:rFonts w:eastAsia="Calibri"/>
                <w:bCs/>
                <w:u w:val="single"/>
                <w:lang w:val="en-AU"/>
              </w:rPr>
            </w:pPr>
          </w:p>
        </w:tc>
        <w:tc>
          <w:tcPr>
            <w:tcW w:w="1673" w:type="dxa"/>
            <w:shd w:val="clear" w:color="auto" w:fill="auto"/>
          </w:tcPr>
          <w:p w14:paraId="7CADB9DE" w14:textId="77777777" w:rsidR="005D7D82" w:rsidRPr="00D84463" w:rsidRDefault="005D7D82" w:rsidP="00DD1E65">
            <w:pPr>
              <w:jc w:val="both"/>
              <w:rPr>
                <w:rFonts w:eastAsia="Calibri"/>
                <w:bCs/>
                <w:u w:val="single"/>
                <w:lang w:val="en-AU"/>
              </w:rPr>
            </w:pPr>
          </w:p>
        </w:tc>
        <w:tc>
          <w:tcPr>
            <w:tcW w:w="1400" w:type="dxa"/>
            <w:shd w:val="clear" w:color="auto" w:fill="auto"/>
          </w:tcPr>
          <w:p w14:paraId="2FC07728" w14:textId="77777777" w:rsidR="005D7D82" w:rsidRPr="00D84463" w:rsidRDefault="005D7D82" w:rsidP="00DD1E65">
            <w:pPr>
              <w:jc w:val="both"/>
              <w:rPr>
                <w:rFonts w:eastAsia="Calibri"/>
                <w:bCs/>
                <w:u w:val="single"/>
                <w:lang w:val="en-AU"/>
              </w:rPr>
            </w:pPr>
            <w:r>
              <w:rPr>
                <w:rFonts w:eastAsia="Calibri"/>
                <w:bCs/>
                <w:u w:val="single"/>
                <w:lang w:val="en-AU"/>
              </w:rPr>
              <w:t>120 days</w:t>
            </w:r>
          </w:p>
        </w:tc>
      </w:tr>
      <w:tr w:rsidR="00830774" w:rsidRPr="00830774" w14:paraId="419C1E84" w14:textId="77777777" w:rsidTr="00D3366D">
        <w:tc>
          <w:tcPr>
            <w:tcW w:w="816" w:type="dxa"/>
            <w:shd w:val="clear" w:color="auto" w:fill="auto"/>
          </w:tcPr>
          <w:p w14:paraId="3833A6E3" w14:textId="77777777" w:rsidR="00D3366D" w:rsidRPr="00830774" w:rsidRDefault="00D3366D" w:rsidP="00DD1E65">
            <w:pPr>
              <w:jc w:val="both"/>
              <w:rPr>
                <w:rFonts w:eastAsia="Calibri"/>
                <w:b/>
                <w:bCs/>
                <w:color w:val="FF0000"/>
                <w:u w:val="single"/>
                <w:lang w:val="en-AU"/>
              </w:rPr>
            </w:pPr>
          </w:p>
        </w:tc>
        <w:tc>
          <w:tcPr>
            <w:tcW w:w="684" w:type="dxa"/>
            <w:shd w:val="clear" w:color="auto" w:fill="auto"/>
          </w:tcPr>
          <w:p w14:paraId="30961E12" w14:textId="77777777" w:rsidR="00D3366D" w:rsidRPr="00830774" w:rsidRDefault="00D3366D" w:rsidP="00DD1E65">
            <w:pPr>
              <w:jc w:val="both"/>
              <w:rPr>
                <w:rFonts w:eastAsia="Calibri"/>
                <w:b/>
                <w:bCs/>
                <w:color w:val="FF0000"/>
                <w:u w:val="single"/>
                <w:lang w:val="en-AU"/>
              </w:rPr>
            </w:pPr>
          </w:p>
        </w:tc>
        <w:tc>
          <w:tcPr>
            <w:tcW w:w="2028" w:type="dxa"/>
            <w:shd w:val="clear" w:color="auto" w:fill="auto"/>
          </w:tcPr>
          <w:p w14:paraId="0A0C5695" w14:textId="1D4B8A6B" w:rsidR="00D3366D" w:rsidRPr="00830774" w:rsidRDefault="00D3366D" w:rsidP="00DD1E65">
            <w:pPr>
              <w:jc w:val="both"/>
              <w:rPr>
                <w:rFonts w:eastAsia="Calibri"/>
                <w:b/>
                <w:bCs/>
                <w:color w:val="FF0000"/>
                <w:u w:val="single"/>
                <w:lang w:val="en-AU"/>
              </w:rPr>
            </w:pPr>
            <w:r w:rsidRPr="00830774">
              <w:rPr>
                <w:rFonts w:eastAsia="Calibri"/>
                <w:b/>
                <w:bCs/>
                <w:color w:val="FF0000"/>
                <w:u w:val="single"/>
                <w:lang w:val="en-AU"/>
              </w:rPr>
              <w:t>INSTALLATION</w:t>
            </w:r>
          </w:p>
        </w:tc>
        <w:tc>
          <w:tcPr>
            <w:tcW w:w="1114" w:type="dxa"/>
            <w:shd w:val="clear" w:color="auto" w:fill="auto"/>
          </w:tcPr>
          <w:p w14:paraId="166254E5" w14:textId="77777777" w:rsidR="00D3366D" w:rsidRPr="00830774" w:rsidRDefault="00D3366D" w:rsidP="00DD1E65">
            <w:pPr>
              <w:jc w:val="both"/>
              <w:rPr>
                <w:rFonts w:eastAsia="Calibri"/>
                <w:b/>
                <w:bCs/>
                <w:color w:val="FF0000"/>
                <w:u w:val="single"/>
                <w:lang w:val="en-AU"/>
              </w:rPr>
            </w:pPr>
          </w:p>
        </w:tc>
        <w:tc>
          <w:tcPr>
            <w:tcW w:w="736" w:type="dxa"/>
            <w:shd w:val="clear" w:color="auto" w:fill="auto"/>
          </w:tcPr>
          <w:p w14:paraId="555F8299" w14:textId="77777777" w:rsidR="00D3366D" w:rsidRPr="00830774" w:rsidRDefault="00D3366D" w:rsidP="00DD1E65">
            <w:pPr>
              <w:jc w:val="both"/>
              <w:rPr>
                <w:rFonts w:eastAsia="Calibri"/>
                <w:b/>
                <w:bCs/>
                <w:color w:val="FF0000"/>
                <w:u w:val="single"/>
                <w:lang w:val="en-AU"/>
              </w:rPr>
            </w:pPr>
          </w:p>
        </w:tc>
        <w:tc>
          <w:tcPr>
            <w:tcW w:w="1673" w:type="dxa"/>
            <w:shd w:val="clear" w:color="auto" w:fill="auto"/>
          </w:tcPr>
          <w:p w14:paraId="4C220445" w14:textId="77777777" w:rsidR="00D3366D" w:rsidRPr="00830774" w:rsidRDefault="00D3366D" w:rsidP="00DD1E65">
            <w:pPr>
              <w:jc w:val="both"/>
              <w:rPr>
                <w:rFonts w:eastAsia="Calibri"/>
                <w:b/>
                <w:bCs/>
                <w:color w:val="FF0000"/>
                <w:u w:val="single"/>
                <w:lang w:val="en-AU"/>
              </w:rPr>
            </w:pPr>
          </w:p>
        </w:tc>
        <w:tc>
          <w:tcPr>
            <w:tcW w:w="1400" w:type="dxa"/>
            <w:shd w:val="clear" w:color="auto" w:fill="auto"/>
          </w:tcPr>
          <w:p w14:paraId="500A98FE" w14:textId="77777777" w:rsidR="00D3366D" w:rsidRPr="00830774" w:rsidRDefault="00D3366D" w:rsidP="00DD1E65">
            <w:pPr>
              <w:jc w:val="both"/>
              <w:rPr>
                <w:rFonts w:eastAsia="Calibri"/>
                <w:b/>
                <w:bCs/>
                <w:color w:val="FF0000"/>
                <w:u w:val="single"/>
                <w:lang w:val="en-AU"/>
              </w:rPr>
            </w:pPr>
          </w:p>
        </w:tc>
      </w:tr>
    </w:tbl>
    <w:p w14:paraId="1B1C0701" w14:textId="77777777" w:rsidR="005D7D82" w:rsidRDefault="005D7D82" w:rsidP="00D84463">
      <w:pPr>
        <w:ind w:left="720"/>
        <w:jc w:val="both"/>
        <w:rPr>
          <w:bCs/>
          <w:u w:val="single"/>
          <w:lang w:val="en-AU"/>
        </w:rPr>
      </w:pPr>
    </w:p>
    <w:p w14:paraId="50547549" w14:textId="151C90F0" w:rsidR="005D7D82" w:rsidRPr="000A0E8C" w:rsidRDefault="00067A8B" w:rsidP="005D7D82">
      <w:pPr>
        <w:jc w:val="both"/>
        <w:rPr>
          <w:b/>
          <w:bCs/>
          <w:lang w:val="en-AU"/>
        </w:rPr>
      </w:pPr>
      <w:r w:rsidRPr="000A0E8C">
        <w:rPr>
          <w:b/>
          <w:bCs/>
          <w:lang w:val="en-AU"/>
        </w:rPr>
        <w:t>Lot No.</w:t>
      </w:r>
      <w:r w:rsidR="005D7D82" w:rsidRPr="000A0E8C">
        <w:rPr>
          <w:b/>
          <w:bCs/>
          <w:lang w:val="en-AU"/>
        </w:rPr>
        <w:t>4 – Visual</w:t>
      </w:r>
    </w:p>
    <w:p w14:paraId="532447D6" w14:textId="77777777" w:rsidR="005D7D82" w:rsidRPr="00D84463" w:rsidRDefault="005D7D82" w:rsidP="005D7D82">
      <w:pPr>
        <w:jc w:val="both"/>
        <w:rPr>
          <w:bCs/>
          <w:lang w:val="en-AU"/>
        </w:rPr>
      </w:pPr>
    </w:p>
    <w:p w14:paraId="31E4C02C" w14:textId="77777777" w:rsidR="005D7D82" w:rsidRPr="00D84463" w:rsidRDefault="005D7D82" w:rsidP="001D1ABC">
      <w:pPr>
        <w:numPr>
          <w:ilvl w:val="0"/>
          <w:numId w:val="7"/>
        </w:numPr>
        <w:tabs>
          <w:tab w:val="left" w:pos="720"/>
        </w:tabs>
        <w:spacing w:after="160" w:line="259" w:lineRule="auto"/>
        <w:jc w:val="both"/>
        <w:rPr>
          <w:bCs/>
          <w:u w:val="single"/>
          <w:lang w:val="en-AU"/>
        </w:rPr>
      </w:pPr>
      <w:r w:rsidRPr="00D84463">
        <w:rPr>
          <w:bCs/>
          <w:u w:val="single"/>
          <w:lang w:val="en-AU"/>
        </w:rPr>
        <w:t>Prices and Schedules for Supply</w:t>
      </w:r>
    </w:p>
    <w:p w14:paraId="2FAD3340" w14:textId="77777777" w:rsidR="005D7D82" w:rsidRPr="00D84463" w:rsidRDefault="005D7D82" w:rsidP="005D7D82">
      <w:pPr>
        <w:ind w:left="720"/>
        <w:jc w:val="both"/>
        <w:rPr>
          <w:bCs/>
          <w:u w:val="single"/>
          <w:lang w:val="en-AU"/>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84"/>
        <w:gridCol w:w="2028"/>
        <w:gridCol w:w="1006"/>
        <w:gridCol w:w="736"/>
        <w:gridCol w:w="1673"/>
        <w:gridCol w:w="1400"/>
      </w:tblGrid>
      <w:tr w:rsidR="005D7D82" w:rsidRPr="00D84463" w14:paraId="739F59EB" w14:textId="77777777" w:rsidTr="00D3366D">
        <w:tc>
          <w:tcPr>
            <w:tcW w:w="816" w:type="dxa"/>
            <w:shd w:val="clear" w:color="auto" w:fill="auto"/>
          </w:tcPr>
          <w:p w14:paraId="2293DADE" w14:textId="77777777" w:rsidR="005D7D82" w:rsidRPr="00D84463" w:rsidRDefault="005D7D82" w:rsidP="00DD1E65">
            <w:pPr>
              <w:jc w:val="both"/>
              <w:rPr>
                <w:rFonts w:eastAsia="Calibri"/>
                <w:bCs/>
                <w:color w:val="000000"/>
                <w:lang w:val="en-AU"/>
              </w:rPr>
            </w:pPr>
            <w:proofErr w:type="spellStart"/>
            <w:r w:rsidRPr="00D84463">
              <w:rPr>
                <w:rFonts w:eastAsia="Calibri"/>
                <w:b/>
                <w:bCs/>
                <w:color w:val="000000"/>
                <w:lang w:val="en-AU"/>
              </w:rPr>
              <w:t>Sl.No</w:t>
            </w:r>
            <w:proofErr w:type="spellEnd"/>
            <w:r w:rsidRPr="00D84463">
              <w:rPr>
                <w:rFonts w:eastAsia="Calibri"/>
                <w:b/>
                <w:bCs/>
                <w:color w:val="000000"/>
                <w:lang w:val="en-AU"/>
              </w:rPr>
              <w:t>.</w:t>
            </w:r>
          </w:p>
        </w:tc>
        <w:tc>
          <w:tcPr>
            <w:tcW w:w="684" w:type="dxa"/>
            <w:shd w:val="clear" w:color="auto" w:fill="auto"/>
          </w:tcPr>
          <w:p w14:paraId="1D404E78" w14:textId="77777777" w:rsidR="005D7D82" w:rsidRPr="00D84463" w:rsidRDefault="005D7D82" w:rsidP="00DD1E65">
            <w:pPr>
              <w:jc w:val="both"/>
              <w:rPr>
                <w:rFonts w:eastAsia="Calibri"/>
                <w:color w:val="000000"/>
                <w:lang w:val="en-AU"/>
              </w:rPr>
            </w:pPr>
            <w:r w:rsidRPr="00D84463">
              <w:rPr>
                <w:rFonts w:eastAsia="Calibri"/>
                <w:b/>
                <w:bCs/>
                <w:color w:val="000000"/>
                <w:lang w:val="en-AU"/>
              </w:rPr>
              <w:t>Item No</w:t>
            </w:r>
          </w:p>
        </w:tc>
        <w:tc>
          <w:tcPr>
            <w:tcW w:w="2028" w:type="dxa"/>
            <w:shd w:val="clear" w:color="auto" w:fill="auto"/>
          </w:tcPr>
          <w:p w14:paraId="470F0093" w14:textId="77777777" w:rsidR="005D7D82" w:rsidRPr="00D84463" w:rsidRDefault="005D7D82" w:rsidP="00DD1E65">
            <w:pPr>
              <w:jc w:val="both"/>
              <w:rPr>
                <w:rFonts w:eastAsia="Calibri"/>
                <w:bCs/>
                <w:color w:val="000000"/>
                <w:lang w:val="en-AU"/>
              </w:rPr>
            </w:pPr>
            <w:r w:rsidRPr="00D84463">
              <w:rPr>
                <w:rFonts w:eastAsia="Calibri"/>
                <w:b/>
                <w:bCs/>
                <w:color w:val="000000"/>
                <w:lang w:val="en-AU"/>
              </w:rPr>
              <w:t>Description of Goods</w:t>
            </w:r>
          </w:p>
        </w:tc>
        <w:tc>
          <w:tcPr>
            <w:tcW w:w="1006" w:type="dxa"/>
            <w:shd w:val="clear" w:color="auto" w:fill="auto"/>
          </w:tcPr>
          <w:p w14:paraId="2595DCF9" w14:textId="77777777" w:rsidR="005D7D82" w:rsidRPr="00D84463" w:rsidRDefault="005D7D82" w:rsidP="00DD1E65">
            <w:pPr>
              <w:jc w:val="both"/>
              <w:rPr>
                <w:rFonts w:eastAsia="Calibri"/>
                <w:bCs/>
                <w:color w:val="000000"/>
                <w:lang w:val="en-AU"/>
              </w:rPr>
            </w:pPr>
            <w:r w:rsidRPr="00D84463">
              <w:rPr>
                <w:rFonts w:eastAsia="Calibri"/>
                <w:b/>
                <w:bCs/>
                <w:color w:val="000000"/>
                <w:lang w:val="en-AU"/>
              </w:rPr>
              <w:t>Quantity</w:t>
            </w:r>
          </w:p>
        </w:tc>
        <w:tc>
          <w:tcPr>
            <w:tcW w:w="736" w:type="dxa"/>
            <w:shd w:val="clear" w:color="auto" w:fill="auto"/>
          </w:tcPr>
          <w:p w14:paraId="014B0092" w14:textId="77777777" w:rsidR="005D7D82" w:rsidRPr="00D84463" w:rsidRDefault="005D7D82" w:rsidP="00DD1E65">
            <w:pPr>
              <w:jc w:val="both"/>
              <w:rPr>
                <w:rFonts w:eastAsia="Calibri"/>
                <w:bCs/>
                <w:color w:val="000000"/>
                <w:lang w:val="en-AU"/>
              </w:rPr>
            </w:pPr>
            <w:r w:rsidRPr="00D84463">
              <w:rPr>
                <w:rFonts w:eastAsia="Calibri"/>
                <w:b/>
                <w:bCs/>
                <w:color w:val="000000"/>
                <w:lang w:val="en-AU"/>
              </w:rPr>
              <w:t>Unit Price</w:t>
            </w:r>
          </w:p>
        </w:tc>
        <w:tc>
          <w:tcPr>
            <w:tcW w:w="1673" w:type="dxa"/>
            <w:shd w:val="clear" w:color="auto" w:fill="auto"/>
          </w:tcPr>
          <w:p w14:paraId="356198C9" w14:textId="77777777" w:rsidR="005D7D82" w:rsidRPr="00D84463" w:rsidRDefault="005D7D82" w:rsidP="00DD1E65">
            <w:pPr>
              <w:jc w:val="both"/>
              <w:rPr>
                <w:rFonts w:eastAsia="Calibri"/>
                <w:bCs/>
                <w:color w:val="000000"/>
                <w:lang w:val="en-AU"/>
              </w:rPr>
            </w:pPr>
            <w:r w:rsidRPr="00D84463">
              <w:rPr>
                <w:rFonts w:eastAsia="Calibri"/>
                <w:b/>
                <w:bCs/>
                <w:color w:val="000000"/>
                <w:lang w:val="en-AU"/>
              </w:rPr>
              <w:t>Total Price at final destination (</w:t>
            </w:r>
            <w:r w:rsidRPr="00D84463">
              <w:rPr>
                <w:rFonts w:eastAsia="Calibri"/>
                <w:b/>
                <w:color w:val="000000"/>
                <w:lang w:val="en-AU"/>
              </w:rPr>
              <w:t>includes all taxes, VAT, customs duties, inland transportation and insurance)</w:t>
            </w:r>
          </w:p>
        </w:tc>
        <w:tc>
          <w:tcPr>
            <w:tcW w:w="1400" w:type="dxa"/>
            <w:shd w:val="clear" w:color="auto" w:fill="auto"/>
          </w:tcPr>
          <w:p w14:paraId="7C2F3640" w14:textId="77777777" w:rsidR="005D7D82" w:rsidRPr="00D84463" w:rsidRDefault="005D7D82" w:rsidP="00DD1E65">
            <w:pPr>
              <w:jc w:val="both"/>
              <w:rPr>
                <w:rFonts w:eastAsia="Calibri"/>
                <w:b/>
                <w:bCs/>
                <w:color w:val="000000"/>
                <w:lang w:val="en-AU"/>
              </w:rPr>
            </w:pPr>
            <w:r w:rsidRPr="00D84463">
              <w:rPr>
                <w:rFonts w:eastAsia="Calibri"/>
                <w:b/>
                <w:bCs/>
                <w:color w:val="000000"/>
                <w:lang w:val="en-AU"/>
              </w:rPr>
              <w:t>Delivery Period (days) from Date of Notification</w:t>
            </w:r>
            <w:r w:rsidRPr="00D84463" w:rsidDel="00944EAE">
              <w:rPr>
                <w:rFonts w:eastAsia="Calibri"/>
                <w:b/>
                <w:bCs/>
                <w:color w:val="000000"/>
                <w:lang w:val="en-AU"/>
              </w:rPr>
              <w:t xml:space="preserve"> </w:t>
            </w:r>
            <w:r w:rsidRPr="00D84463">
              <w:rPr>
                <w:rFonts w:eastAsia="Calibri"/>
                <w:b/>
                <w:bCs/>
                <w:color w:val="000000"/>
                <w:lang w:val="en-AU"/>
              </w:rPr>
              <w:t>of Award, to final destination</w:t>
            </w:r>
          </w:p>
          <w:p w14:paraId="3A413BC9" w14:textId="77777777" w:rsidR="005D7D82" w:rsidRPr="00D84463" w:rsidRDefault="005D7D82" w:rsidP="00DD1E65">
            <w:pPr>
              <w:jc w:val="both"/>
              <w:rPr>
                <w:rFonts w:eastAsia="Calibri"/>
                <w:bCs/>
                <w:i/>
                <w:color w:val="000000"/>
                <w:lang w:val="en-AU"/>
              </w:rPr>
            </w:pPr>
          </w:p>
        </w:tc>
      </w:tr>
      <w:tr w:rsidR="005D7D82" w:rsidRPr="00D84463" w14:paraId="60E522D2" w14:textId="77777777" w:rsidTr="00D3366D">
        <w:tc>
          <w:tcPr>
            <w:tcW w:w="4534" w:type="dxa"/>
            <w:gridSpan w:val="4"/>
            <w:shd w:val="clear" w:color="auto" w:fill="auto"/>
          </w:tcPr>
          <w:p w14:paraId="43498CA6" w14:textId="77777777" w:rsidR="005D7D82" w:rsidRPr="00D84463" w:rsidRDefault="005D7D82" w:rsidP="00DD1E65">
            <w:pPr>
              <w:jc w:val="both"/>
              <w:rPr>
                <w:rFonts w:eastAsia="Calibri"/>
                <w:bCs/>
                <w:i/>
                <w:lang w:val="en-AU"/>
              </w:rPr>
            </w:pPr>
            <w:r w:rsidRPr="00D84463">
              <w:rPr>
                <w:rFonts w:eastAsia="Calibri"/>
                <w:bCs/>
                <w:i/>
                <w:lang w:val="en-AU"/>
              </w:rPr>
              <w:t>(to be filled by Purchaser)</w:t>
            </w:r>
          </w:p>
        </w:tc>
        <w:tc>
          <w:tcPr>
            <w:tcW w:w="2409" w:type="dxa"/>
            <w:gridSpan w:val="2"/>
            <w:shd w:val="clear" w:color="auto" w:fill="auto"/>
          </w:tcPr>
          <w:p w14:paraId="77A594F1" w14:textId="77777777" w:rsidR="005D7D82" w:rsidRPr="00D84463" w:rsidRDefault="005D7D82" w:rsidP="00DD1E65">
            <w:pPr>
              <w:jc w:val="both"/>
              <w:rPr>
                <w:rFonts w:eastAsia="Calibri"/>
                <w:bCs/>
                <w:u w:val="single"/>
                <w:lang w:val="en-AU"/>
              </w:rPr>
            </w:pPr>
            <w:r w:rsidRPr="00D84463">
              <w:rPr>
                <w:rFonts w:eastAsia="Calibri"/>
                <w:bCs/>
                <w:i/>
                <w:color w:val="000000"/>
                <w:lang w:val="en-AU"/>
              </w:rPr>
              <w:t>(to be filled by Bidder)</w:t>
            </w:r>
          </w:p>
        </w:tc>
        <w:tc>
          <w:tcPr>
            <w:tcW w:w="1400" w:type="dxa"/>
            <w:shd w:val="clear" w:color="auto" w:fill="auto"/>
          </w:tcPr>
          <w:p w14:paraId="264FDD2F" w14:textId="77777777" w:rsidR="005D7D82" w:rsidRPr="00D84463" w:rsidRDefault="005D7D82" w:rsidP="00DD1E65">
            <w:pPr>
              <w:jc w:val="both"/>
              <w:rPr>
                <w:rFonts w:eastAsia="Calibri"/>
                <w:bCs/>
                <w:u w:val="single"/>
                <w:lang w:val="en-AU"/>
              </w:rPr>
            </w:pPr>
            <w:r w:rsidRPr="00D84463">
              <w:rPr>
                <w:rFonts w:eastAsia="Calibri"/>
                <w:bCs/>
                <w:i/>
                <w:color w:val="000000"/>
                <w:lang w:val="en-AU"/>
              </w:rPr>
              <w:t>(to be filled by Purchaser)</w:t>
            </w:r>
          </w:p>
        </w:tc>
      </w:tr>
      <w:tr w:rsidR="005D7D82" w:rsidRPr="00D84463" w14:paraId="738F3A82" w14:textId="77777777" w:rsidTr="00D3366D">
        <w:tc>
          <w:tcPr>
            <w:tcW w:w="816" w:type="dxa"/>
            <w:shd w:val="clear" w:color="auto" w:fill="auto"/>
          </w:tcPr>
          <w:p w14:paraId="5175CED2" w14:textId="77777777" w:rsidR="005D7D82" w:rsidRPr="00D84463" w:rsidRDefault="005D7D82" w:rsidP="00DD1E65">
            <w:pPr>
              <w:jc w:val="both"/>
              <w:rPr>
                <w:rFonts w:eastAsia="Calibri"/>
                <w:bCs/>
                <w:u w:val="single"/>
                <w:lang w:val="en-AU"/>
              </w:rPr>
            </w:pPr>
          </w:p>
        </w:tc>
        <w:tc>
          <w:tcPr>
            <w:tcW w:w="684" w:type="dxa"/>
            <w:shd w:val="clear" w:color="auto" w:fill="auto"/>
          </w:tcPr>
          <w:p w14:paraId="2F8C23C9" w14:textId="77777777" w:rsidR="005D7D82" w:rsidRPr="00D84463" w:rsidRDefault="005D7D82" w:rsidP="00DD1E65">
            <w:pPr>
              <w:jc w:val="both"/>
              <w:rPr>
                <w:rFonts w:eastAsia="Calibri"/>
                <w:bCs/>
                <w:u w:val="single"/>
                <w:lang w:val="en-AU"/>
              </w:rPr>
            </w:pPr>
            <w:r>
              <w:rPr>
                <w:rFonts w:eastAsia="Calibri"/>
                <w:bCs/>
                <w:u w:val="single"/>
                <w:lang w:val="en-AU"/>
              </w:rPr>
              <w:t>1</w:t>
            </w:r>
          </w:p>
        </w:tc>
        <w:tc>
          <w:tcPr>
            <w:tcW w:w="2028" w:type="dxa"/>
            <w:shd w:val="clear" w:color="auto" w:fill="auto"/>
          </w:tcPr>
          <w:p w14:paraId="2E45932A" w14:textId="02A07260" w:rsidR="005D7D82" w:rsidRPr="00D84463" w:rsidRDefault="005D7D82" w:rsidP="00DD1E65">
            <w:pPr>
              <w:jc w:val="both"/>
              <w:rPr>
                <w:rFonts w:eastAsia="Calibri"/>
                <w:bCs/>
                <w:u w:val="single"/>
                <w:lang w:val="en-AU"/>
              </w:rPr>
            </w:pPr>
            <w:r>
              <w:rPr>
                <w:rFonts w:eastAsia="Calibri"/>
                <w:bCs/>
                <w:u w:val="single"/>
                <w:lang w:val="en-AU"/>
              </w:rPr>
              <w:t>Large Format Display Screens (82”)</w:t>
            </w:r>
          </w:p>
        </w:tc>
        <w:tc>
          <w:tcPr>
            <w:tcW w:w="1006" w:type="dxa"/>
            <w:shd w:val="clear" w:color="auto" w:fill="auto"/>
          </w:tcPr>
          <w:p w14:paraId="3E2B6E20" w14:textId="08B82CA3" w:rsidR="005D7D82" w:rsidRPr="00D84463" w:rsidRDefault="005D7D82" w:rsidP="00DD1E65">
            <w:pPr>
              <w:jc w:val="both"/>
              <w:rPr>
                <w:rFonts w:eastAsia="Calibri"/>
                <w:bCs/>
                <w:u w:val="single"/>
                <w:lang w:val="en-AU"/>
              </w:rPr>
            </w:pPr>
            <w:r>
              <w:rPr>
                <w:rFonts w:eastAsia="Calibri"/>
                <w:bCs/>
                <w:u w:val="single"/>
                <w:lang w:val="en-AU"/>
              </w:rPr>
              <w:t>4</w:t>
            </w:r>
          </w:p>
        </w:tc>
        <w:tc>
          <w:tcPr>
            <w:tcW w:w="736" w:type="dxa"/>
            <w:shd w:val="clear" w:color="auto" w:fill="auto"/>
          </w:tcPr>
          <w:p w14:paraId="232CA07C" w14:textId="77777777" w:rsidR="005D7D82" w:rsidRPr="00D84463" w:rsidRDefault="005D7D82" w:rsidP="00DD1E65">
            <w:pPr>
              <w:jc w:val="both"/>
              <w:rPr>
                <w:rFonts w:eastAsia="Calibri"/>
                <w:bCs/>
                <w:u w:val="single"/>
                <w:lang w:val="en-AU"/>
              </w:rPr>
            </w:pPr>
          </w:p>
        </w:tc>
        <w:tc>
          <w:tcPr>
            <w:tcW w:w="1673" w:type="dxa"/>
            <w:shd w:val="clear" w:color="auto" w:fill="auto"/>
          </w:tcPr>
          <w:p w14:paraId="02158D3E" w14:textId="77777777" w:rsidR="005D7D82" w:rsidRPr="00D84463" w:rsidRDefault="005D7D82" w:rsidP="00DD1E65">
            <w:pPr>
              <w:jc w:val="both"/>
              <w:rPr>
                <w:rFonts w:eastAsia="Calibri"/>
                <w:bCs/>
                <w:u w:val="single"/>
                <w:lang w:val="en-AU"/>
              </w:rPr>
            </w:pPr>
          </w:p>
        </w:tc>
        <w:tc>
          <w:tcPr>
            <w:tcW w:w="1400" w:type="dxa"/>
            <w:shd w:val="clear" w:color="auto" w:fill="auto"/>
          </w:tcPr>
          <w:p w14:paraId="0FD82EFC" w14:textId="77777777" w:rsidR="005D7D82" w:rsidRPr="00D84463" w:rsidRDefault="005D7D82" w:rsidP="00DD1E65">
            <w:pPr>
              <w:jc w:val="both"/>
              <w:rPr>
                <w:rFonts w:eastAsia="Calibri"/>
                <w:bCs/>
                <w:u w:val="single"/>
                <w:lang w:val="en-AU"/>
              </w:rPr>
            </w:pPr>
            <w:r>
              <w:rPr>
                <w:rFonts w:eastAsia="Calibri"/>
                <w:bCs/>
                <w:u w:val="single"/>
                <w:lang w:val="en-AU"/>
              </w:rPr>
              <w:t>120 days</w:t>
            </w:r>
          </w:p>
        </w:tc>
      </w:tr>
      <w:tr w:rsidR="005D7D82" w:rsidRPr="00D84463" w14:paraId="6A5EB839" w14:textId="77777777" w:rsidTr="00D3366D">
        <w:tc>
          <w:tcPr>
            <w:tcW w:w="816" w:type="dxa"/>
            <w:shd w:val="clear" w:color="auto" w:fill="auto"/>
          </w:tcPr>
          <w:p w14:paraId="58C49093" w14:textId="77777777" w:rsidR="005D7D82" w:rsidRPr="00D84463" w:rsidRDefault="005D7D82" w:rsidP="00DD1E65">
            <w:pPr>
              <w:jc w:val="both"/>
              <w:rPr>
                <w:rFonts w:eastAsia="Calibri"/>
                <w:bCs/>
                <w:u w:val="single"/>
                <w:lang w:val="en-AU"/>
              </w:rPr>
            </w:pPr>
          </w:p>
        </w:tc>
        <w:tc>
          <w:tcPr>
            <w:tcW w:w="684" w:type="dxa"/>
            <w:shd w:val="clear" w:color="auto" w:fill="auto"/>
          </w:tcPr>
          <w:p w14:paraId="07EB4148" w14:textId="77777777" w:rsidR="005D7D82" w:rsidRPr="00D84463" w:rsidRDefault="005D7D82" w:rsidP="00DD1E65">
            <w:pPr>
              <w:jc w:val="both"/>
              <w:rPr>
                <w:rFonts w:eastAsia="Calibri"/>
                <w:bCs/>
                <w:u w:val="single"/>
                <w:lang w:val="en-AU"/>
              </w:rPr>
            </w:pPr>
            <w:r>
              <w:rPr>
                <w:rFonts w:eastAsia="Calibri"/>
                <w:bCs/>
                <w:u w:val="single"/>
                <w:lang w:val="en-AU"/>
              </w:rPr>
              <w:t>2</w:t>
            </w:r>
          </w:p>
        </w:tc>
        <w:tc>
          <w:tcPr>
            <w:tcW w:w="2028" w:type="dxa"/>
            <w:shd w:val="clear" w:color="auto" w:fill="auto"/>
          </w:tcPr>
          <w:p w14:paraId="67340D84" w14:textId="54A5533F" w:rsidR="005D7D82" w:rsidRPr="00D84463" w:rsidRDefault="005D7D82" w:rsidP="00DD1E65">
            <w:pPr>
              <w:jc w:val="both"/>
              <w:rPr>
                <w:rFonts w:eastAsia="Calibri"/>
                <w:bCs/>
                <w:u w:val="single"/>
                <w:lang w:val="en-AU"/>
              </w:rPr>
            </w:pPr>
            <w:r>
              <w:rPr>
                <w:rFonts w:eastAsia="Calibri"/>
                <w:bCs/>
                <w:u w:val="single"/>
                <w:lang w:val="en-AU"/>
              </w:rPr>
              <w:t>Wall mounting brackets</w:t>
            </w:r>
          </w:p>
        </w:tc>
        <w:tc>
          <w:tcPr>
            <w:tcW w:w="1006" w:type="dxa"/>
            <w:shd w:val="clear" w:color="auto" w:fill="auto"/>
          </w:tcPr>
          <w:p w14:paraId="52F78128" w14:textId="358039A5" w:rsidR="005D7D82" w:rsidRPr="00D84463" w:rsidRDefault="005D7D82" w:rsidP="00DD1E65">
            <w:pPr>
              <w:jc w:val="both"/>
              <w:rPr>
                <w:rFonts w:eastAsia="Calibri"/>
                <w:bCs/>
                <w:u w:val="single"/>
                <w:lang w:val="en-AU"/>
              </w:rPr>
            </w:pPr>
            <w:r>
              <w:rPr>
                <w:rFonts w:eastAsia="Calibri"/>
                <w:bCs/>
                <w:u w:val="single"/>
                <w:lang w:val="en-AU"/>
              </w:rPr>
              <w:t>12</w:t>
            </w:r>
          </w:p>
        </w:tc>
        <w:tc>
          <w:tcPr>
            <w:tcW w:w="736" w:type="dxa"/>
            <w:shd w:val="clear" w:color="auto" w:fill="auto"/>
          </w:tcPr>
          <w:p w14:paraId="7C22AD33" w14:textId="77777777" w:rsidR="005D7D82" w:rsidRPr="00D84463" w:rsidRDefault="005D7D82" w:rsidP="00DD1E65">
            <w:pPr>
              <w:jc w:val="both"/>
              <w:rPr>
                <w:rFonts w:eastAsia="Calibri"/>
                <w:bCs/>
                <w:u w:val="single"/>
                <w:lang w:val="en-AU"/>
              </w:rPr>
            </w:pPr>
          </w:p>
        </w:tc>
        <w:tc>
          <w:tcPr>
            <w:tcW w:w="1673" w:type="dxa"/>
            <w:shd w:val="clear" w:color="auto" w:fill="auto"/>
          </w:tcPr>
          <w:p w14:paraId="595B7D47" w14:textId="77777777" w:rsidR="005D7D82" w:rsidRPr="00D84463" w:rsidRDefault="005D7D82" w:rsidP="00DD1E65">
            <w:pPr>
              <w:jc w:val="both"/>
              <w:rPr>
                <w:rFonts w:eastAsia="Calibri"/>
                <w:bCs/>
                <w:u w:val="single"/>
                <w:lang w:val="en-AU"/>
              </w:rPr>
            </w:pPr>
          </w:p>
        </w:tc>
        <w:tc>
          <w:tcPr>
            <w:tcW w:w="1400" w:type="dxa"/>
            <w:shd w:val="clear" w:color="auto" w:fill="auto"/>
          </w:tcPr>
          <w:p w14:paraId="25E20175" w14:textId="77777777" w:rsidR="005D7D82" w:rsidRPr="00D84463" w:rsidRDefault="005D7D82" w:rsidP="00DD1E65">
            <w:pPr>
              <w:jc w:val="both"/>
              <w:rPr>
                <w:rFonts w:eastAsia="Calibri"/>
                <w:bCs/>
                <w:u w:val="single"/>
                <w:lang w:val="en-AU"/>
              </w:rPr>
            </w:pPr>
            <w:r>
              <w:rPr>
                <w:rFonts w:eastAsia="Calibri"/>
                <w:bCs/>
                <w:u w:val="single"/>
                <w:lang w:val="en-AU"/>
              </w:rPr>
              <w:t>120 days</w:t>
            </w:r>
          </w:p>
        </w:tc>
      </w:tr>
      <w:tr w:rsidR="005D7D82" w:rsidRPr="00D84463" w14:paraId="567B5DBC" w14:textId="77777777" w:rsidTr="00D3366D">
        <w:tc>
          <w:tcPr>
            <w:tcW w:w="816" w:type="dxa"/>
            <w:shd w:val="clear" w:color="auto" w:fill="auto"/>
          </w:tcPr>
          <w:p w14:paraId="4ECE50ED" w14:textId="77777777" w:rsidR="005D7D82" w:rsidRPr="00D84463" w:rsidRDefault="005D7D82" w:rsidP="00DD1E65">
            <w:pPr>
              <w:jc w:val="both"/>
              <w:rPr>
                <w:rFonts w:eastAsia="Calibri"/>
                <w:bCs/>
                <w:u w:val="single"/>
                <w:lang w:val="en-AU"/>
              </w:rPr>
            </w:pPr>
          </w:p>
        </w:tc>
        <w:tc>
          <w:tcPr>
            <w:tcW w:w="684" w:type="dxa"/>
            <w:shd w:val="clear" w:color="auto" w:fill="auto"/>
          </w:tcPr>
          <w:p w14:paraId="5C03755A" w14:textId="77777777" w:rsidR="005D7D82" w:rsidRPr="00D84463" w:rsidRDefault="005D7D82" w:rsidP="00DD1E65">
            <w:pPr>
              <w:jc w:val="both"/>
              <w:rPr>
                <w:rFonts w:eastAsia="Calibri"/>
                <w:bCs/>
                <w:u w:val="single"/>
                <w:lang w:val="en-AU"/>
              </w:rPr>
            </w:pPr>
            <w:r>
              <w:rPr>
                <w:rFonts w:eastAsia="Calibri"/>
                <w:bCs/>
                <w:u w:val="single"/>
                <w:lang w:val="en-AU"/>
              </w:rPr>
              <w:t>3</w:t>
            </w:r>
          </w:p>
        </w:tc>
        <w:tc>
          <w:tcPr>
            <w:tcW w:w="2028" w:type="dxa"/>
            <w:shd w:val="clear" w:color="auto" w:fill="auto"/>
          </w:tcPr>
          <w:p w14:paraId="0BB9F50F" w14:textId="7E76AF1E" w:rsidR="005D7D82" w:rsidRPr="00D84463" w:rsidRDefault="005D7D82" w:rsidP="00DD1E65">
            <w:pPr>
              <w:jc w:val="both"/>
              <w:rPr>
                <w:rFonts w:eastAsia="Calibri"/>
                <w:bCs/>
                <w:u w:val="single"/>
                <w:lang w:val="en-AU"/>
              </w:rPr>
            </w:pPr>
            <w:r>
              <w:rPr>
                <w:rFonts w:eastAsia="Calibri"/>
                <w:bCs/>
                <w:u w:val="single"/>
                <w:lang w:val="en-AU"/>
              </w:rPr>
              <w:t xml:space="preserve">Large Format Display </w:t>
            </w:r>
            <w:proofErr w:type="spellStart"/>
            <w:r>
              <w:rPr>
                <w:rFonts w:eastAsia="Calibri"/>
                <w:bCs/>
                <w:u w:val="single"/>
                <w:lang w:val="en-AU"/>
              </w:rPr>
              <w:t>Screes</w:t>
            </w:r>
            <w:proofErr w:type="spellEnd"/>
            <w:r>
              <w:rPr>
                <w:rFonts w:eastAsia="Calibri"/>
                <w:bCs/>
                <w:u w:val="single"/>
                <w:lang w:val="en-AU"/>
              </w:rPr>
              <w:t xml:space="preserve"> (55”)</w:t>
            </w:r>
          </w:p>
        </w:tc>
        <w:tc>
          <w:tcPr>
            <w:tcW w:w="1006" w:type="dxa"/>
            <w:shd w:val="clear" w:color="auto" w:fill="auto"/>
          </w:tcPr>
          <w:p w14:paraId="77FB017C" w14:textId="77777777" w:rsidR="005D7D82" w:rsidRPr="00D84463" w:rsidRDefault="005D7D82" w:rsidP="00DD1E65">
            <w:pPr>
              <w:jc w:val="both"/>
              <w:rPr>
                <w:rFonts w:eastAsia="Calibri"/>
                <w:bCs/>
                <w:u w:val="single"/>
                <w:lang w:val="en-AU"/>
              </w:rPr>
            </w:pPr>
            <w:r>
              <w:rPr>
                <w:rFonts w:eastAsia="Calibri"/>
                <w:bCs/>
                <w:u w:val="single"/>
                <w:lang w:val="en-AU"/>
              </w:rPr>
              <w:t>8</w:t>
            </w:r>
          </w:p>
        </w:tc>
        <w:tc>
          <w:tcPr>
            <w:tcW w:w="736" w:type="dxa"/>
            <w:shd w:val="clear" w:color="auto" w:fill="auto"/>
          </w:tcPr>
          <w:p w14:paraId="7374E55C" w14:textId="77777777" w:rsidR="005D7D82" w:rsidRPr="00D84463" w:rsidRDefault="005D7D82" w:rsidP="00DD1E65">
            <w:pPr>
              <w:jc w:val="both"/>
              <w:rPr>
                <w:rFonts w:eastAsia="Calibri"/>
                <w:bCs/>
                <w:u w:val="single"/>
                <w:lang w:val="en-AU"/>
              </w:rPr>
            </w:pPr>
          </w:p>
        </w:tc>
        <w:tc>
          <w:tcPr>
            <w:tcW w:w="1673" w:type="dxa"/>
            <w:shd w:val="clear" w:color="auto" w:fill="auto"/>
          </w:tcPr>
          <w:p w14:paraId="668FE93D" w14:textId="77777777" w:rsidR="005D7D82" w:rsidRPr="00D84463" w:rsidRDefault="005D7D82" w:rsidP="00DD1E65">
            <w:pPr>
              <w:jc w:val="both"/>
              <w:rPr>
                <w:rFonts w:eastAsia="Calibri"/>
                <w:bCs/>
                <w:u w:val="single"/>
                <w:lang w:val="en-AU"/>
              </w:rPr>
            </w:pPr>
          </w:p>
        </w:tc>
        <w:tc>
          <w:tcPr>
            <w:tcW w:w="1400" w:type="dxa"/>
            <w:shd w:val="clear" w:color="auto" w:fill="auto"/>
          </w:tcPr>
          <w:p w14:paraId="39F3BBE0" w14:textId="77777777" w:rsidR="005D7D82" w:rsidRPr="00D84463" w:rsidRDefault="005D7D82" w:rsidP="00DD1E65">
            <w:pPr>
              <w:jc w:val="both"/>
              <w:rPr>
                <w:rFonts w:eastAsia="Calibri"/>
                <w:bCs/>
                <w:u w:val="single"/>
                <w:lang w:val="en-AU"/>
              </w:rPr>
            </w:pPr>
            <w:r>
              <w:rPr>
                <w:rFonts w:eastAsia="Calibri"/>
                <w:bCs/>
                <w:u w:val="single"/>
                <w:lang w:val="en-AU"/>
              </w:rPr>
              <w:t>120 days</w:t>
            </w:r>
          </w:p>
        </w:tc>
      </w:tr>
      <w:tr w:rsidR="005D7D82" w:rsidRPr="00D84463" w14:paraId="5C28FDCC" w14:textId="77777777" w:rsidTr="00D3366D">
        <w:tc>
          <w:tcPr>
            <w:tcW w:w="816" w:type="dxa"/>
            <w:shd w:val="clear" w:color="auto" w:fill="auto"/>
          </w:tcPr>
          <w:p w14:paraId="7D0180DE" w14:textId="77777777" w:rsidR="005D7D82" w:rsidRPr="00D84463" w:rsidRDefault="005D7D82" w:rsidP="00DD1E65">
            <w:pPr>
              <w:jc w:val="both"/>
              <w:rPr>
                <w:rFonts w:eastAsia="Calibri"/>
                <w:bCs/>
                <w:u w:val="single"/>
                <w:lang w:val="en-AU"/>
              </w:rPr>
            </w:pPr>
          </w:p>
        </w:tc>
        <w:tc>
          <w:tcPr>
            <w:tcW w:w="684" w:type="dxa"/>
            <w:shd w:val="clear" w:color="auto" w:fill="auto"/>
          </w:tcPr>
          <w:p w14:paraId="3DB9B0B2" w14:textId="2B9D6549" w:rsidR="005D7D82" w:rsidRDefault="005D7D82" w:rsidP="00DD1E65">
            <w:pPr>
              <w:jc w:val="both"/>
              <w:rPr>
                <w:rFonts w:eastAsia="Calibri"/>
                <w:bCs/>
                <w:u w:val="single"/>
                <w:lang w:val="en-AU"/>
              </w:rPr>
            </w:pPr>
            <w:r>
              <w:rPr>
                <w:rFonts w:eastAsia="Calibri"/>
                <w:bCs/>
                <w:u w:val="single"/>
                <w:lang w:val="en-AU"/>
              </w:rPr>
              <w:t>4</w:t>
            </w:r>
          </w:p>
        </w:tc>
        <w:tc>
          <w:tcPr>
            <w:tcW w:w="2028" w:type="dxa"/>
            <w:shd w:val="clear" w:color="auto" w:fill="auto"/>
          </w:tcPr>
          <w:p w14:paraId="17BC73CF" w14:textId="0DCBD487" w:rsidR="005D7D82" w:rsidRDefault="005D7D82" w:rsidP="00DD1E65">
            <w:pPr>
              <w:jc w:val="both"/>
              <w:rPr>
                <w:rFonts w:eastAsia="Calibri"/>
                <w:bCs/>
                <w:u w:val="single"/>
                <w:lang w:val="en-AU"/>
              </w:rPr>
            </w:pPr>
            <w:proofErr w:type="spellStart"/>
            <w:r>
              <w:rPr>
                <w:rFonts w:eastAsia="Calibri"/>
                <w:bCs/>
                <w:u w:val="single"/>
                <w:lang w:val="en-AU"/>
              </w:rPr>
              <w:t>Videowall</w:t>
            </w:r>
            <w:proofErr w:type="spellEnd"/>
            <w:r>
              <w:rPr>
                <w:rFonts w:eastAsia="Calibri"/>
                <w:bCs/>
                <w:u w:val="single"/>
                <w:lang w:val="en-AU"/>
              </w:rPr>
              <w:t xml:space="preserve"> control PC/Server</w:t>
            </w:r>
          </w:p>
        </w:tc>
        <w:tc>
          <w:tcPr>
            <w:tcW w:w="1006" w:type="dxa"/>
            <w:shd w:val="clear" w:color="auto" w:fill="auto"/>
          </w:tcPr>
          <w:p w14:paraId="33B38931" w14:textId="5FA50792" w:rsidR="005D7D82" w:rsidRDefault="005D7D82" w:rsidP="00DD1E65">
            <w:pPr>
              <w:jc w:val="both"/>
              <w:rPr>
                <w:rFonts w:eastAsia="Calibri"/>
                <w:bCs/>
                <w:u w:val="single"/>
                <w:lang w:val="en-AU"/>
              </w:rPr>
            </w:pPr>
            <w:r>
              <w:rPr>
                <w:rFonts w:eastAsia="Calibri"/>
                <w:bCs/>
                <w:u w:val="single"/>
                <w:lang w:val="en-AU"/>
              </w:rPr>
              <w:t>1</w:t>
            </w:r>
          </w:p>
        </w:tc>
        <w:tc>
          <w:tcPr>
            <w:tcW w:w="736" w:type="dxa"/>
            <w:shd w:val="clear" w:color="auto" w:fill="auto"/>
          </w:tcPr>
          <w:p w14:paraId="09A2F119" w14:textId="77777777" w:rsidR="005D7D82" w:rsidRPr="00D84463" w:rsidRDefault="005D7D82" w:rsidP="00DD1E65">
            <w:pPr>
              <w:jc w:val="both"/>
              <w:rPr>
                <w:rFonts w:eastAsia="Calibri"/>
                <w:bCs/>
                <w:u w:val="single"/>
                <w:lang w:val="en-AU"/>
              </w:rPr>
            </w:pPr>
          </w:p>
        </w:tc>
        <w:tc>
          <w:tcPr>
            <w:tcW w:w="1673" w:type="dxa"/>
            <w:shd w:val="clear" w:color="auto" w:fill="auto"/>
          </w:tcPr>
          <w:p w14:paraId="4B080CD2" w14:textId="77777777" w:rsidR="005D7D82" w:rsidRPr="00D84463" w:rsidRDefault="005D7D82" w:rsidP="00DD1E65">
            <w:pPr>
              <w:jc w:val="both"/>
              <w:rPr>
                <w:rFonts w:eastAsia="Calibri"/>
                <w:bCs/>
                <w:u w:val="single"/>
                <w:lang w:val="en-AU"/>
              </w:rPr>
            </w:pPr>
          </w:p>
        </w:tc>
        <w:tc>
          <w:tcPr>
            <w:tcW w:w="1400" w:type="dxa"/>
            <w:shd w:val="clear" w:color="auto" w:fill="auto"/>
          </w:tcPr>
          <w:p w14:paraId="0EE0ABBC" w14:textId="592065A5" w:rsidR="005D7D82" w:rsidRDefault="005D7D82" w:rsidP="00DD1E65">
            <w:pPr>
              <w:jc w:val="both"/>
              <w:rPr>
                <w:rFonts w:eastAsia="Calibri"/>
                <w:bCs/>
                <w:u w:val="single"/>
                <w:lang w:val="en-AU"/>
              </w:rPr>
            </w:pPr>
            <w:r>
              <w:rPr>
                <w:rFonts w:eastAsia="Calibri"/>
                <w:bCs/>
                <w:u w:val="single"/>
                <w:lang w:val="en-AU"/>
              </w:rPr>
              <w:t>120 days</w:t>
            </w:r>
          </w:p>
        </w:tc>
      </w:tr>
      <w:tr w:rsidR="005D7D82" w:rsidRPr="00D84463" w14:paraId="047904F1" w14:textId="77777777" w:rsidTr="00D3366D">
        <w:tc>
          <w:tcPr>
            <w:tcW w:w="816" w:type="dxa"/>
            <w:shd w:val="clear" w:color="auto" w:fill="auto"/>
          </w:tcPr>
          <w:p w14:paraId="1A622936" w14:textId="77777777" w:rsidR="005D7D82" w:rsidRPr="00D84463" w:rsidRDefault="005D7D82" w:rsidP="00DD1E65">
            <w:pPr>
              <w:jc w:val="both"/>
              <w:rPr>
                <w:rFonts w:eastAsia="Calibri"/>
                <w:bCs/>
                <w:u w:val="single"/>
                <w:lang w:val="en-AU"/>
              </w:rPr>
            </w:pPr>
          </w:p>
        </w:tc>
        <w:tc>
          <w:tcPr>
            <w:tcW w:w="684" w:type="dxa"/>
            <w:shd w:val="clear" w:color="auto" w:fill="auto"/>
          </w:tcPr>
          <w:p w14:paraId="42D3B51D" w14:textId="31BF4939" w:rsidR="005D7D82" w:rsidRDefault="005D7D82" w:rsidP="00DD1E65">
            <w:pPr>
              <w:jc w:val="both"/>
              <w:rPr>
                <w:rFonts w:eastAsia="Calibri"/>
                <w:bCs/>
                <w:u w:val="single"/>
                <w:lang w:val="en-AU"/>
              </w:rPr>
            </w:pPr>
            <w:r>
              <w:rPr>
                <w:rFonts w:eastAsia="Calibri"/>
                <w:bCs/>
                <w:u w:val="single"/>
                <w:lang w:val="en-AU"/>
              </w:rPr>
              <w:t>5</w:t>
            </w:r>
          </w:p>
        </w:tc>
        <w:tc>
          <w:tcPr>
            <w:tcW w:w="2028" w:type="dxa"/>
            <w:shd w:val="clear" w:color="auto" w:fill="auto"/>
          </w:tcPr>
          <w:p w14:paraId="4ED7F1BA" w14:textId="37EE5485" w:rsidR="005D7D82" w:rsidRDefault="005D7D82" w:rsidP="00DD1E65">
            <w:pPr>
              <w:jc w:val="both"/>
              <w:rPr>
                <w:rFonts w:eastAsia="Calibri"/>
                <w:bCs/>
                <w:u w:val="single"/>
                <w:lang w:val="en-AU"/>
              </w:rPr>
            </w:pPr>
            <w:proofErr w:type="spellStart"/>
            <w:r>
              <w:rPr>
                <w:rFonts w:eastAsia="Calibri"/>
                <w:bCs/>
                <w:u w:val="single"/>
                <w:lang w:val="en-AU"/>
              </w:rPr>
              <w:t>Vi</w:t>
            </w:r>
            <w:r w:rsidR="00280925">
              <w:rPr>
                <w:rFonts w:eastAsia="Calibri"/>
                <w:bCs/>
                <w:u w:val="single"/>
                <w:lang w:val="en-AU"/>
              </w:rPr>
              <w:t>deowall</w:t>
            </w:r>
            <w:proofErr w:type="spellEnd"/>
            <w:r w:rsidR="00280925">
              <w:rPr>
                <w:rFonts w:eastAsia="Calibri"/>
                <w:bCs/>
                <w:u w:val="single"/>
                <w:lang w:val="en-AU"/>
              </w:rPr>
              <w:t xml:space="preserve"> control PC/Server monitor</w:t>
            </w:r>
          </w:p>
        </w:tc>
        <w:tc>
          <w:tcPr>
            <w:tcW w:w="1006" w:type="dxa"/>
            <w:shd w:val="clear" w:color="auto" w:fill="auto"/>
          </w:tcPr>
          <w:p w14:paraId="4D613E64" w14:textId="4D2D4D94" w:rsidR="005D7D82" w:rsidRDefault="00280925" w:rsidP="00DD1E65">
            <w:pPr>
              <w:jc w:val="both"/>
              <w:rPr>
                <w:rFonts w:eastAsia="Calibri"/>
                <w:bCs/>
                <w:u w:val="single"/>
                <w:lang w:val="en-AU"/>
              </w:rPr>
            </w:pPr>
            <w:r>
              <w:rPr>
                <w:rFonts w:eastAsia="Calibri"/>
                <w:bCs/>
                <w:u w:val="single"/>
                <w:lang w:val="en-AU"/>
              </w:rPr>
              <w:t>1</w:t>
            </w:r>
          </w:p>
        </w:tc>
        <w:tc>
          <w:tcPr>
            <w:tcW w:w="736" w:type="dxa"/>
            <w:shd w:val="clear" w:color="auto" w:fill="auto"/>
          </w:tcPr>
          <w:p w14:paraId="26A369A8" w14:textId="77777777" w:rsidR="005D7D82" w:rsidRPr="00D84463" w:rsidRDefault="005D7D82" w:rsidP="00DD1E65">
            <w:pPr>
              <w:jc w:val="both"/>
              <w:rPr>
                <w:rFonts w:eastAsia="Calibri"/>
                <w:bCs/>
                <w:u w:val="single"/>
                <w:lang w:val="en-AU"/>
              </w:rPr>
            </w:pPr>
          </w:p>
        </w:tc>
        <w:tc>
          <w:tcPr>
            <w:tcW w:w="1673" w:type="dxa"/>
            <w:shd w:val="clear" w:color="auto" w:fill="auto"/>
          </w:tcPr>
          <w:p w14:paraId="66191803" w14:textId="77777777" w:rsidR="005D7D82" w:rsidRPr="00D84463" w:rsidRDefault="005D7D82" w:rsidP="00DD1E65">
            <w:pPr>
              <w:jc w:val="both"/>
              <w:rPr>
                <w:rFonts w:eastAsia="Calibri"/>
                <w:bCs/>
                <w:u w:val="single"/>
                <w:lang w:val="en-AU"/>
              </w:rPr>
            </w:pPr>
          </w:p>
        </w:tc>
        <w:tc>
          <w:tcPr>
            <w:tcW w:w="1400" w:type="dxa"/>
            <w:shd w:val="clear" w:color="auto" w:fill="auto"/>
          </w:tcPr>
          <w:p w14:paraId="6BBB1DF4" w14:textId="5E0609BF" w:rsidR="005D7D82" w:rsidRDefault="00280925" w:rsidP="00DD1E65">
            <w:pPr>
              <w:jc w:val="both"/>
              <w:rPr>
                <w:rFonts w:eastAsia="Calibri"/>
                <w:bCs/>
                <w:u w:val="single"/>
                <w:lang w:val="en-AU"/>
              </w:rPr>
            </w:pPr>
            <w:r>
              <w:rPr>
                <w:rFonts w:eastAsia="Calibri"/>
                <w:bCs/>
                <w:u w:val="single"/>
                <w:lang w:val="en-AU"/>
              </w:rPr>
              <w:t>120 days</w:t>
            </w:r>
          </w:p>
        </w:tc>
      </w:tr>
      <w:tr w:rsidR="00830774" w:rsidRPr="00830774" w14:paraId="565826B7" w14:textId="77777777" w:rsidTr="00D3366D">
        <w:tc>
          <w:tcPr>
            <w:tcW w:w="816" w:type="dxa"/>
            <w:shd w:val="clear" w:color="auto" w:fill="auto"/>
          </w:tcPr>
          <w:p w14:paraId="2CCDE87E" w14:textId="77777777" w:rsidR="00D3366D" w:rsidRPr="00830774" w:rsidRDefault="00D3366D" w:rsidP="00DD1E65">
            <w:pPr>
              <w:jc w:val="both"/>
              <w:rPr>
                <w:rFonts w:eastAsia="Calibri"/>
                <w:b/>
                <w:bCs/>
                <w:color w:val="FF0000"/>
                <w:u w:val="single"/>
                <w:lang w:val="en-AU"/>
              </w:rPr>
            </w:pPr>
          </w:p>
        </w:tc>
        <w:tc>
          <w:tcPr>
            <w:tcW w:w="684" w:type="dxa"/>
            <w:shd w:val="clear" w:color="auto" w:fill="auto"/>
          </w:tcPr>
          <w:p w14:paraId="725CEAA9" w14:textId="77777777" w:rsidR="00D3366D" w:rsidRPr="00830774" w:rsidRDefault="00D3366D" w:rsidP="00DD1E65">
            <w:pPr>
              <w:jc w:val="both"/>
              <w:rPr>
                <w:rFonts w:eastAsia="Calibri"/>
                <w:b/>
                <w:bCs/>
                <w:color w:val="FF0000"/>
                <w:u w:val="single"/>
                <w:lang w:val="en-AU"/>
              </w:rPr>
            </w:pPr>
          </w:p>
        </w:tc>
        <w:tc>
          <w:tcPr>
            <w:tcW w:w="2028" w:type="dxa"/>
            <w:shd w:val="clear" w:color="auto" w:fill="auto"/>
          </w:tcPr>
          <w:p w14:paraId="551198E8" w14:textId="77777777" w:rsidR="00D3366D" w:rsidRPr="00830774" w:rsidRDefault="00D3366D" w:rsidP="00DD1E65">
            <w:pPr>
              <w:jc w:val="both"/>
              <w:rPr>
                <w:rFonts w:eastAsia="Calibri"/>
                <w:b/>
                <w:bCs/>
                <w:color w:val="FF0000"/>
                <w:u w:val="single"/>
                <w:lang w:val="en-AU"/>
              </w:rPr>
            </w:pPr>
            <w:r w:rsidRPr="00830774">
              <w:rPr>
                <w:rFonts w:eastAsia="Calibri"/>
                <w:b/>
                <w:bCs/>
                <w:color w:val="FF0000"/>
                <w:u w:val="single"/>
                <w:lang w:val="en-AU"/>
              </w:rPr>
              <w:t>INSTALLATION</w:t>
            </w:r>
          </w:p>
          <w:p w14:paraId="71A33AC5" w14:textId="0ED2172C" w:rsidR="00D3366D" w:rsidRPr="00830774" w:rsidRDefault="00D3366D" w:rsidP="00DD1E65">
            <w:pPr>
              <w:jc w:val="both"/>
              <w:rPr>
                <w:rFonts w:eastAsia="Calibri"/>
                <w:b/>
                <w:bCs/>
                <w:color w:val="FF0000"/>
                <w:u w:val="single"/>
                <w:lang w:val="en-AU"/>
              </w:rPr>
            </w:pPr>
          </w:p>
        </w:tc>
        <w:tc>
          <w:tcPr>
            <w:tcW w:w="1006" w:type="dxa"/>
            <w:shd w:val="clear" w:color="auto" w:fill="auto"/>
          </w:tcPr>
          <w:p w14:paraId="1E128EA1" w14:textId="77777777" w:rsidR="00D3366D" w:rsidRPr="00830774" w:rsidRDefault="00D3366D" w:rsidP="00DD1E65">
            <w:pPr>
              <w:jc w:val="both"/>
              <w:rPr>
                <w:rFonts w:eastAsia="Calibri"/>
                <w:b/>
                <w:bCs/>
                <w:color w:val="FF0000"/>
                <w:u w:val="single"/>
                <w:lang w:val="en-AU"/>
              </w:rPr>
            </w:pPr>
          </w:p>
        </w:tc>
        <w:tc>
          <w:tcPr>
            <w:tcW w:w="736" w:type="dxa"/>
            <w:shd w:val="clear" w:color="auto" w:fill="auto"/>
          </w:tcPr>
          <w:p w14:paraId="48F68217" w14:textId="77777777" w:rsidR="00D3366D" w:rsidRPr="00830774" w:rsidRDefault="00D3366D" w:rsidP="00DD1E65">
            <w:pPr>
              <w:jc w:val="both"/>
              <w:rPr>
                <w:rFonts w:eastAsia="Calibri"/>
                <w:b/>
                <w:bCs/>
                <w:color w:val="FF0000"/>
                <w:u w:val="single"/>
                <w:lang w:val="en-AU"/>
              </w:rPr>
            </w:pPr>
          </w:p>
        </w:tc>
        <w:tc>
          <w:tcPr>
            <w:tcW w:w="1673" w:type="dxa"/>
            <w:shd w:val="clear" w:color="auto" w:fill="auto"/>
          </w:tcPr>
          <w:p w14:paraId="33E990C3" w14:textId="77777777" w:rsidR="00D3366D" w:rsidRPr="00830774" w:rsidRDefault="00D3366D" w:rsidP="00DD1E65">
            <w:pPr>
              <w:jc w:val="both"/>
              <w:rPr>
                <w:rFonts w:eastAsia="Calibri"/>
                <w:b/>
                <w:bCs/>
                <w:color w:val="FF0000"/>
                <w:u w:val="single"/>
                <w:lang w:val="en-AU"/>
              </w:rPr>
            </w:pPr>
          </w:p>
        </w:tc>
        <w:tc>
          <w:tcPr>
            <w:tcW w:w="1400" w:type="dxa"/>
            <w:shd w:val="clear" w:color="auto" w:fill="auto"/>
          </w:tcPr>
          <w:p w14:paraId="22634B9A" w14:textId="77777777" w:rsidR="00D3366D" w:rsidRPr="00830774" w:rsidRDefault="00D3366D" w:rsidP="00DD1E65">
            <w:pPr>
              <w:jc w:val="both"/>
              <w:rPr>
                <w:rFonts w:eastAsia="Calibri"/>
                <w:b/>
                <w:bCs/>
                <w:color w:val="FF0000"/>
                <w:u w:val="single"/>
                <w:lang w:val="en-AU"/>
              </w:rPr>
            </w:pPr>
          </w:p>
        </w:tc>
      </w:tr>
    </w:tbl>
    <w:p w14:paraId="6E34E15C" w14:textId="77777777" w:rsidR="005D7D82" w:rsidRDefault="005D7D82" w:rsidP="00D84463">
      <w:pPr>
        <w:ind w:left="720"/>
        <w:jc w:val="both"/>
        <w:rPr>
          <w:bCs/>
          <w:u w:val="single"/>
          <w:lang w:val="en-AU"/>
        </w:rPr>
      </w:pPr>
    </w:p>
    <w:p w14:paraId="26D90666" w14:textId="431D6E18" w:rsidR="005D7D82" w:rsidRPr="000A0E8C" w:rsidRDefault="00067A8B" w:rsidP="005D7D82">
      <w:pPr>
        <w:jc w:val="both"/>
        <w:rPr>
          <w:b/>
          <w:bCs/>
          <w:lang w:val="en-AU"/>
        </w:rPr>
      </w:pPr>
      <w:r w:rsidRPr="000A0E8C">
        <w:rPr>
          <w:b/>
          <w:bCs/>
          <w:lang w:val="en-AU"/>
        </w:rPr>
        <w:t>Lot No.</w:t>
      </w:r>
      <w:r w:rsidR="00280925" w:rsidRPr="000A0E8C">
        <w:rPr>
          <w:b/>
          <w:bCs/>
          <w:lang w:val="en-AU"/>
        </w:rPr>
        <w:t>5</w:t>
      </w:r>
      <w:r w:rsidR="005D7D82" w:rsidRPr="000A0E8C">
        <w:rPr>
          <w:b/>
          <w:bCs/>
          <w:lang w:val="en-AU"/>
        </w:rPr>
        <w:t xml:space="preserve"> – </w:t>
      </w:r>
      <w:r w:rsidR="00280925" w:rsidRPr="000A0E8C">
        <w:rPr>
          <w:b/>
          <w:bCs/>
          <w:lang w:val="en-AU"/>
        </w:rPr>
        <w:t xml:space="preserve">Server </w:t>
      </w:r>
    </w:p>
    <w:p w14:paraId="6ED74115" w14:textId="77777777" w:rsidR="005D7D82" w:rsidRPr="00D84463" w:rsidRDefault="005D7D82" w:rsidP="005D7D82">
      <w:pPr>
        <w:jc w:val="both"/>
        <w:rPr>
          <w:bCs/>
          <w:lang w:val="en-AU"/>
        </w:rPr>
      </w:pPr>
    </w:p>
    <w:p w14:paraId="52E8AE26" w14:textId="77777777" w:rsidR="005D7D82" w:rsidRPr="00D84463" w:rsidRDefault="005D7D82" w:rsidP="001D1ABC">
      <w:pPr>
        <w:numPr>
          <w:ilvl w:val="0"/>
          <w:numId w:val="7"/>
        </w:numPr>
        <w:tabs>
          <w:tab w:val="left" w:pos="720"/>
        </w:tabs>
        <w:spacing w:after="160" w:line="259" w:lineRule="auto"/>
        <w:jc w:val="both"/>
        <w:rPr>
          <w:bCs/>
          <w:u w:val="single"/>
          <w:lang w:val="en-AU"/>
        </w:rPr>
      </w:pPr>
      <w:r w:rsidRPr="00D84463">
        <w:rPr>
          <w:bCs/>
          <w:u w:val="single"/>
          <w:lang w:val="en-AU"/>
        </w:rPr>
        <w:t>Prices and Schedules for Supply</w:t>
      </w:r>
    </w:p>
    <w:p w14:paraId="436DDAD2" w14:textId="77777777" w:rsidR="005D7D82" w:rsidRPr="00D84463" w:rsidRDefault="005D7D82" w:rsidP="005D7D82">
      <w:pPr>
        <w:ind w:left="720"/>
        <w:jc w:val="both"/>
        <w:rPr>
          <w:bCs/>
          <w:u w:val="single"/>
          <w:lang w:val="en-AU"/>
        </w:rPr>
      </w:pPr>
    </w:p>
    <w:tbl>
      <w:tblPr>
        <w:tblW w:w="845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696"/>
        <w:gridCol w:w="2057"/>
        <w:gridCol w:w="1137"/>
        <w:gridCol w:w="749"/>
        <w:gridCol w:w="1710"/>
        <w:gridCol w:w="1430"/>
      </w:tblGrid>
      <w:tr w:rsidR="005D7D82" w:rsidRPr="00D84463" w14:paraId="0F49A3E0" w14:textId="77777777" w:rsidTr="00D3366D">
        <w:tc>
          <w:tcPr>
            <w:tcW w:w="816" w:type="dxa"/>
            <w:shd w:val="clear" w:color="auto" w:fill="auto"/>
          </w:tcPr>
          <w:p w14:paraId="68707D28" w14:textId="77777777" w:rsidR="005D7D82" w:rsidRPr="00D84463" w:rsidRDefault="005D7D82" w:rsidP="00DD1E65">
            <w:pPr>
              <w:jc w:val="both"/>
              <w:rPr>
                <w:rFonts w:eastAsia="Calibri"/>
                <w:bCs/>
                <w:color w:val="000000"/>
                <w:lang w:val="en-AU"/>
              </w:rPr>
            </w:pPr>
            <w:proofErr w:type="spellStart"/>
            <w:r w:rsidRPr="00D84463">
              <w:rPr>
                <w:rFonts w:eastAsia="Calibri"/>
                <w:b/>
                <w:bCs/>
                <w:color w:val="000000"/>
                <w:lang w:val="en-AU"/>
              </w:rPr>
              <w:t>Sl.No</w:t>
            </w:r>
            <w:proofErr w:type="spellEnd"/>
            <w:r w:rsidRPr="00D84463">
              <w:rPr>
                <w:rFonts w:eastAsia="Calibri"/>
                <w:b/>
                <w:bCs/>
                <w:color w:val="000000"/>
                <w:lang w:val="en-AU"/>
              </w:rPr>
              <w:t>.</w:t>
            </w:r>
          </w:p>
        </w:tc>
        <w:tc>
          <w:tcPr>
            <w:tcW w:w="684" w:type="dxa"/>
            <w:shd w:val="clear" w:color="auto" w:fill="auto"/>
          </w:tcPr>
          <w:p w14:paraId="3E7E63B0" w14:textId="77777777" w:rsidR="005D7D82" w:rsidRPr="00D84463" w:rsidRDefault="005D7D82" w:rsidP="00DD1E65">
            <w:pPr>
              <w:jc w:val="both"/>
              <w:rPr>
                <w:rFonts w:eastAsia="Calibri"/>
                <w:color w:val="000000"/>
                <w:lang w:val="en-AU"/>
              </w:rPr>
            </w:pPr>
            <w:r w:rsidRPr="00D84463">
              <w:rPr>
                <w:rFonts w:eastAsia="Calibri"/>
                <w:b/>
                <w:bCs/>
                <w:color w:val="000000"/>
                <w:lang w:val="en-AU"/>
              </w:rPr>
              <w:t>Item No</w:t>
            </w:r>
          </w:p>
        </w:tc>
        <w:tc>
          <w:tcPr>
            <w:tcW w:w="2028" w:type="dxa"/>
            <w:shd w:val="clear" w:color="auto" w:fill="auto"/>
          </w:tcPr>
          <w:p w14:paraId="11C32FF5" w14:textId="77777777" w:rsidR="005D7D82" w:rsidRPr="00D84463" w:rsidRDefault="005D7D82" w:rsidP="00DD1E65">
            <w:pPr>
              <w:jc w:val="both"/>
              <w:rPr>
                <w:rFonts w:eastAsia="Calibri"/>
                <w:bCs/>
                <w:color w:val="000000"/>
                <w:lang w:val="en-AU"/>
              </w:rPr>
            </w:pPr>
            <w:r w:rsidRPr="00D84463">
              <w:rPr>
                <w:rFonts w:eastAsia="Calibri"/>
                <w:b/>
                <w:bCs/>
                <w:color w:val="000000"/>
                <w:lang w:val="en-AU"/>
              </w:rPr>
              <w:t>Description of Goods</w:t>
            </w:r>
          </w:p>
        </w:tc>
        <w:tc>
          <w:tcPr>
            <w:tcW w:w="1114" w:type="dxa"/>
            <w:shd w:val="clear" w:color="auto" w:fill="auto"/>
          </w:tcPr>
          <w:p w14:paraId="08137564" w14:textId="77777777" w:rsidR="005D7D82" w:rsidRPr="00D84463" w:rsidRDefault="005D7D82" w:rsidP="00DD1E65">
            <w:pPr>
              <w:jc w:val="both"/>
              <w:rPr>
                <w:rFonts w:eastAsia="Calibri"/>
                <w:bCs/>
                <w:color w:val="000000"/>
                <w:lang w:val="en-AU"/>
              </w:rPr>
            </w:pPr>
            <w:r w:rsidRPr="00D84463">
              <w:rPr>
                <w:rFonts w:eastAsia="Calibri"/>
                <w:b/>
                <w:bCs/>
                <w:color w:val="000000"/>
                <w:lang w:val="en-AU"/>
              </w:rPr>
              <w:t>Quantity</w:t>
            </w:r>
          </w:p>
        </w:tc>
        <w:tc>
          <w:tcPr>
            <w:tcW w:w="736" w:type="dxa"/>
            <w:shd w:val="clear" w:color="auto" w:fill="auto"/>
          </w:tcPr>
          <w:p w14:paraId="6D8B3752" w14:textId="77777777" w:rsidR="005D7D82" w:rsidRPr="00D84463" w:rsidRDefault="005D7D82" w:rsidP="00DD1E65">
            <w:pPr>
              <w:jc w:val="both"/>
              <w:rPr>
                <w:rFonts w:eastAsia="Calibri"/>
                <w:bCs/>
                <w:color w:val="000000"/>
                <w:lang w:val="en-AU"/>
              </w:rPr>
            </w:pPr>
            <w:r w:rsidRPr="00D84463">
              <w:rPr>
                <w:rFonts w:eastAsia="Calibri"/>
                <w:b/>
                <w:bCs/>
                <w:color w:val="000000"/>
                <w:lang w:val="en-AU"/>
              </w:rPr>
              <w:t>Unit Price</w:t>
            </w:r>
          </w:p>
        </w:tc>
        <w:tc>
          <w:tcPr>
            <w:tcW w:w="1673" w:type="dxa"/>
            <w:shd w:val="clear" w:color="auto" w:fill="auto"/>
          </w:tcPr>
          <w:p w14:paraId="10D63542" w14:textId="77777777" w:rsidR="005D7D82" w:rsidRPr="00D84463" w:rsidRDefault="005D7D82" w:rsidP="00DD1E65">
            <w:pPr>
              <w:jc w:val="both"/>
              <w:rPr>
                <w:rFonts w:eastAsia="Calibri"/>
                <w:bCs/>
                <w:color w:val="000000"/>
                <w:lang w:val="en-AU"/>
              </w:rPr>
            </w:pPr>
            <w:r w:rsidRPr="00D84463">
              <w:rPr>
                <w:rFonts w:eastAsia="Calibri"/>
                <w:b/>
                <w:bCs/>
                <w:color w:val="000000"/>
                <w:lang w:val="en-AU"/>
              </w:rPr>
              <w:t>Total Price at final destination (</w:t>
            </w:r>
            <w:r w:rsidRPr="00D84463">
              <w:rPr>
                <w:rFonts w:eastAsia="Calibri"/>
                <w:b/>
                <w:color w:val="000000"/>
                <w:lang w:val="en-AU"/>
              </w:rPr>
              <w:t>includes all taxes, VAT, customs duties, inland transportation and insurance)</w:t>
            </w:r>
          </w:p>
        </w:tc>
        <w:tc>
          <w:tcPr>
            <w:tcW w:w="1400" w:type="dxa"/>
            <w:shd w:val="clear" w:color="auto" w:fill="auto"/>
          </w:tcPr>
          <w:p w14:paraId="04C5F12F" w14:textId="77777777" w:rsidR="005D7D82" w:rsidRPr="00D84463" w:rsidRDefault="005D7D82" w:rsidP="00DD1E65">
            <w:pPr>
              <w:jc w:val="both"/>
              <w:rPr>
                <w:rFonts w:eastAsia="Calibri"/>
                <w:b/>
                <w:bCs/>
                <w:color w:val="000000"/>
                <w:lang w:val="en-AU"/>
              </w:rPr>
            </w:pPr>
            <w:r w:rsidRPr="00D84463">
              <w:rPr>
                <w:rFonts w:eastAsia="Calibri"/>
                <w:b/>
                <w:bCs/>
                <w:color w:val="000000"/>
                <w:lang w:val="en-AU"/>
              </w:rPr>
              <w:t>Delivery Period (days) from Date of Notification</w:t>
            </w:r>
            <w:r w:rsidRPr="00D84463" w:rsidDel="00944EAE">
              <w:rPr>
                <w:rFonts w:eastAsia="Calibri"/>
                <w:b/>
                <w:bCs/>
                <w:color w:val="000000"/>
                <w:lang w:val="en-AU"/>
              </w:rPr>
              <w:t xml:space="preserve"> </w:t>
            </w:r>
            <w:r w:rsidRPr="00D84463">
              <w:rPr>
                <w:rFonts w:eastAsia="Calibri"/>
                <w:b/>
                <w:bCs/>
                <w:color w:val="000000"/>
                <w:lang w:val="en-AU"/>
              </w:rPr>
              <w:t>of Award, to final destination</w:t>
            </w:r>
          </w:p>
          <w:p w14:paraId="38C24123" w14:textId="77777777" w:rsidR="005D7D82" w:rsidRPr="00D84463" w:rsidRDefault="005D7D82" w:rsidP="00DD1E65">
            <w:pPr>
              <w:jc w:val="both"/>
              <w:rPr>
                <w:rFonts w:eastAsia="Calibri"/>
                <w:bCs/>
                <w:i/>
                <w:color w:val="000000"/>
                <w:lang w:val="en-AU"/>
              </w:rPr>
            </w:pPr>
          </w:p>
        </w:tc>
      </w:tr>
      <w:tr w:rsidR="005D7D82" w:rsidRPr="00D84463" w14:paraId="70071E8B" w14:textId="77777777" w:rsidTr="00D3366D">
        <w:tc>
          <w:tcPr>
            <w:tcW w:w="4642" w:type="dxa"/>
            <w:gridSpan w:val="4"/>
            <w:shd w:val="clear" w:color="auto" w:fill="auto"/>
          </w:tcPr>
          <w:p w14:paraId="172078C8" w14:textId="77777777" w:rsidR="005D7D82" w:rsidRPr="00D84463" w:rsidRDefault="005D7D82" w:rsidP="00DD1E65">
            <w:pPr>
              <w:jc w:val="both"/>
              <w:rPr>
                <w:rFonts w:eastAsia="Calibri"/>
                <w:bCs/>
                <w:i/>
                <w:lang w:val="en-AU"/>
              </w:rPr>
            </w:pPr>
            <w:r w:rsidRPr="00D84463">
              <w:rPr>
                <w:rFonts w:eastAsia="Calibri"/>
                <w:bCs/>
                <w:i/>
                <w:lang w:val="en-AU"/>
              </w:rPr>
              <w:t>(to be filled by Purchaser)</w:t>
            </w:r>
          </w:p>
        </w:tc>
        <w:tc>
          <w:tcPr>
            <w:tcW w:w="2409" w:type="dxa"/>
            <w:gridSpan w:val="2"/>
            <w:shd w:val="clear" w:color="auto" w:fill="auto"/>
          </w:tcPr>
          <w:p w14:paraId="53C6512B" w14:textId="77777777" w:rsidR="005D7D82" w:rsidRPr="00D84463" w:rsidRDefault="005D7D82" w:rsidP="00DD1E65">
            <w:pPr>
              <w:jc w:val="both"/>
              <w:rPr>
                <w:rFonts w:eastAsia="Calibri"/>
                <w:bCs/>
                <w:u w:val="single"/>
                <w:lang w:val="en-AU"/>
              </w:rPr>
            </w:pPr>
            <w:r w:rsidRPr="00D84463">
              <w:rPr>
                <w:rFonts w:eastAsia="Calibri"/>
                <w:bCs/>
                <w:i/>
                <w:color w:val="000000"/>
                <w:lang w:val="en-AU"/>
              </w:rPr>
              <w:t>(to be filled by Bidder)</w:t>
            </w:r>
          </w:p>
        </w:tc>
        <w:tc>
          <w:tcPr>
            <w:tcW w:w="1400" w:type="dxa"/>
            <w:shd w:val="clear" w:color="auto" w:fill="auto"/>
          </w:tcPr>
          <w:p w14:paraId="7A24C784" w14:textId="77777777" w:rsidR="005D7D82" w:rsidRPr="00D84463" w:rsidRDefault="005D7D82" w:rsidP="00DD1E65">
            <w:pPr>
              <w:jc w:val="both"/>
              <w:rPr>
                <w:rFonts w:eastAsia="Calibri"/>
                <w:bCs/>
                <w:u w:val="single"/>
                <w:lang w:val="en-AU"/>
              </w:rPr>
            </w:pPr>
            <w:r w:rsidRPr="00D84463">
              <w:rPr>
                <w:rFonts w:eastAsia="Calibri"/>
                <w:bCs/>
                <w:i/>
                <w:color w:val="000000"/>
                <w:lang w:val="en-AU"/>
              </w:rPr>
              <w:t>(to be filled by Purchaser)</w:t>
            </w:r>
          </w:p>
        </w:tc>
      </w:tr>
      <w:tr w:rsidR="005D7D82" w:rsidRPr="00D84463" w14:paraId="18DF4ECD" w14:textId="77777777" w:rsidTr="00D3366D">
        <w:tc>
          <w:tcPr>
            <w:tcW w:w="816" w:type="dxa"/>
            <w:shd w:val="clear" w:color="auto" w:fill="auto"/>
          </w:tcPr>
          <w:p w14:paraId="5C2BA39E" w14:textId="77777777" w:rsidR="005D7D82" w:rsidRPr="00D84463" w:rsidRDefault="005D7D82" w:rsidP="00DD1E65">
            <w:pPr>
              <w:jc w:val="both"/>
              <w:rPr>
                <w:rFonts w:eastAsia="Calibri"/>
                <w:bCs/>
                <w:u w:val="single"/>
                <w:lang w:val="en-AU"/>
              </w:rPr>
            </w:pPr>
          </w:p>
        </w:tc>
        <w:tc>
          <w:tcPr>
            <w:tcW w:w="684" w:type="dxa"/>
            <w:shd w:val="clear" w:color="auto" w:fill="auto"/>
          </w:tcPr>
          <w:p w14:paraId="1130DE9C" w14:textId="77777777" w:rsidR="005D7D82" w:rsidRPr="00D84463" w:rsidRDefault="005D7D82" w:rsidP="00DD1E65">
            <w:pPr>
              <w:jc w:val="both"/>
              <w:rPr>
                <w:rFonts w:eastAsia="Calibri"/>
                <w:bCs/>
                <w:u w:val="single"/>
                <w:lang w:val="en-AU"/>
              </w:rPr>
            </w:pPr>
            <w:r>
              <w:rPr>
                <w:rFonts w:eastAsia="Calibri"/>
                <w:bCs/>
                <w:u w:val="single"/>
                <w:lang w:val="en-AU"/>
              </w:rPr>
              <w:t>1</w:t>
            </w:r>
          </w:p>
        </w:tc>
        <w:tc>
          <w:tcPr>
            <w:tcW w:w="2028" w:type="dxa"/>
            <w:shd w:val="clear" w:color="auto" w:fill="auto"/>
          </w:tcPr>
          <w:p w14:paraId="1AD8C3F7" w14:textId="4DA78B9B" w:rsidR="005D7D82" w:rsidRPr="00D84463" w:rsidRDefault="00280925" w:rsidP="00DD1E65">
            <w:pPr>
              <w:jc w:val="both"/>
              <w:rPr>
                <w:rFonts w:eastAsia="Calibri"/>
                <w:bCs/>
                <w:u w:val="single"/>
                <w:lang w:val="en-AU"/>
              </w:rPr>
            </w:pPr>
            <w:r>
              <w:rPr>
                <w:rFonts w:eastAsia="Calibri"/>
                <w:bCs/>
                <w:u w:val="single"/>
                <w:lang w:val="en-AU"/>
              </w:rPr>
              <w:t>File &amp; Print Server</w:t>
            </w:r>
          </w:p>
        </w:tc>
        <w:tc>
          <w:tcPr>
            <w:tcW w:w="1114" w:type="dxa"/>
            <w:shd w:val="clear" w:color="auto" w:fill="auto"/>
          </w:tcPr>
          <w:p w14:paraId="08E2A48A" w14:textId="328A3C62" w:rsidR="005D7D82" w:rsidRPr="00D84463" w:rsidRDefault="00280925" w:rsidP="00DD1E65">
            <w:pPr>
              <w:jc w:val="both"/>
              <w:rPr>
                <w:rFonts w:eastAsia="Calibri"/>
                <w:bCs/>
                <w:u w:val="single"/>
                <w:lang w:val="en-AU"/>
              </w:rPr>
            </w:pPr>
            <w:r>
              <w:rPr>
                <w:rFonts w:eastAsia="Calibri"/>
                <w:bCs/>
                <w:u w:val="single"/>
                <w:lang w:val="en-AU"/>
              </w:rPr>
              <w:t>1</w:t>
            </w:r>
          </w:p>
        </w:tc>
        <w:tc>
          <w:tcPr>
            <w:tcW w:w="736" w:type="dxa"/>
            <w:shd w:val="clear" w:color="auto" w:fill="auto"/>
          </w:tcPr>
          <w:p w14:paraId="79CEF262" w14:textId="77777777" w:rsidR="005D7D82" w:rsidRPr="00D84463" w:rsidRDefault="005D7D82" w:rsidP="00DD1E65">
            <w:pPr>
              <w:jc w:val="both"/>
              <w:rPr>
                <w:rFonts w:eastAsia="Calibri"/>
                <w:bCs/>
                <w:u w:val="single"/>
                <w:lang w:val="en-AU"/>
              </w:rPr>
            </w:pPr>
          </w:p>
        </w:tc>
        <w:tc>
          <w:tcPr>
            <w:tcW w:w="1673" w:type="dxa"/>
            <w:shd w:val="clear" w:color="auto" w:fill="auto"/>
          </w:tcPr>
          <w:p w14:paraId="133598E8" w14:textId="77777777" w:rsidR="005D7D82" w:rsidRPr="00D84463" w:rsidRDefault="005D7D82" w:rsidP="00DD1E65">
            <w:pPr>
              <w:jc w:val="both"/>
              <w:rPr>
                <w:rFonts w:eastAsia="Calibri"/>
                <w:bCs/>
                <w:u w:val="single"/>
                <w:lang w:val="en-AU"/>
              </w:rPr>
            </w:pPr>
          </w:p>
        </w:tc>
        <w:tc>
          <w:tcPr>
            <w:tcW w:w="1400" w:type="dxa"/>
            <w:shd w:val="clear" w:color="auto" w:fill="auto"/>
          </w:tcPr>
          <w:p w14:paraId="0A37C723" w14:textId="77777777" w:rsidR="005D7D82" w:rsidRPr="00D84463" w:rsidRDefault="005D7D82" w:rsidP="00DD1E65">
            <w:pPr>
              <w:jc w:val="both"/>
              <w:rPr>
                <w:rFonts w:eastAsia="Calibri"/>
                <w:bCs/>
                <w:u w:val="single"/>
                <w:lang w:val="en-AU"/>
              </w:rPr>
            </w:pPr>
            <w:r>
              <w:rPr>
                <w:rFonts w:eastAsia="Calibri"/>
                <w:bCs/>
                <w:u w:val="single"/>
                <w:lang w:val="en-AU"/>
              </w:rPr>
              <w:t>120 days</w:t>
            </w:r>
          </w:p>
        </w:tc>
      </w:tr>
      <w:tr w:rsidR="005D7D82" w:rsidRPr="00D84463" w14:paraId="06FA2B24" w14:textId="77777777" w:rsidTr="00D3366D">
        <w:tc>
          <w:tcPr>
            <w:tcW w:w="816" w:type="dxa"/>
            <w:shd w:val="clear" w:color="auto" w:fill="auto"/>
          </w:tcPr>
          <w:p w14:paraId="49DED415" w14:textId="77777777" w:rsidR="005D7D82" w:rsidRPr="00D84463" w:rsidRDefault="005D7D82" w:rsidP="00DD1E65">
            <w:pPr>
              <w:jc w:val="both"/>
              <w:rPr>
                <w:rFonts w:eastAsia="Calibri"/>
                <w:bCs/>
                <w:u w:val="single"/>
                <w:lang w:val="en-AU"/>
              </w:rPr>
            </w:pPr>
          </w:p>
        </w:tc>
        <w:tc>
          <w:tcPr>
            <w:tcW w:w="684" w:type="dxa"/>
            <w:shd w:val="clear" w:color="auto" w:fill="auto"/>
          </w:tcPr>
          <w:p w14:paraId="047AF9A8" w14:textId="77777777" w:rsidR="005D7D82" w:rsidRPr="00D84463" w:rsidRDefault="005D7D82" w:rsidP="00DD1E65">
            <w:pPr>
              <w:jc w:val="both"/>
              <w:rPr>
                <w:rFonts w:eastAsia="Calibri"/>
                <w:bCs/>
                <w:u w:val="single"/>
                <w:lang w:val="en-AU"/>
              </w:rPr>
            </w:pPr>
            <w:r>
              <w:rPr>
                <w:rFonts w:eastAsia="Calibri"/>
                <w:bCs/>
                <w:u w:val="single"/>
                <w:lang w:val="en-AU"/>
              </w:rPr>
              <w:t>2</w:t>
            </w:r>
          </w:p>
        </w:tc>
        <w:tc>
          <w:tcPr>
            <w:tcW w:w="2028" w:type="dxa"/>
            <w:shd w:val="clear" w:color="auto" w:fill="auto"/>
          </w:tcPr>
          <w:p w14:paraId="7CC85534" w14:textId="0724F173" w:rsidR="005D7D82" w:rsidRPr="00D84463" w:rsidRDefault="00280925" w:rsidP="00DD1E65">
            <w:pPr>
              <w:jc w:val="both"/>
              <w:rPr>
                <w:rFonts w:eastAsia="Calibri"/>
                <w:bCs/>
                <w:u w:val="single"/>
                <w:lang w:val="en-AU"/>
              </w:rPr>
            </w:pPr>
            <w:r>
              <w:rPr>
                <w:rFonts w:eastAsia="Calibri"/>
                <w:bCs/>
                <w:u w:val="single"/>
                <w:lang w:val="en-AU"/>
              </w:rPr>
              <w:t>Rack Mount Rails</w:t>
            </w:r>
          </w:p>
        </w:tc>
        <w:tc>
          <w:tcPr>
            <w:tcW w:w="1114" w:type="dxa"/>
            <w:shd w:val="clear" w:color="auto" w:fill="auto"/>
          </w:tcPr>
          <w:p w14:paraId="2C79AE6B" w14:textId="153C73DC" w:rsidR="005D7D82" w:rsidRPr="00D84463" w:rsidRDefault="00280925" w:rsidP="00DD1E65">
            <w:pPr>
              <w:jc w:val="both"/>
              <w:rPr>
                <w:rFonts w:eastAsia="Calibri"/>
                <w:bCs/>
                <w:u w:val="single"/>
                <w:lang w:val="en-AU"/>
              </w:rPr>
            </w:pPr>
            <w:r>
              <w:rPr>
                <w:rFonts w:eastAsia="Calibri"/>
                <w:bCs/>
                <w:u w:val="single"/>
                <w:lang w:val="en-AU"/>
              </w:rPr>
              <w:t>1</w:t>
            </w:r>
          </w:p>
        </w:tc>
        <w:tc>
          <w:tcPr>
            <w:tcW w:w="736" w:type="dxa"/>
            <w:shd w:val="clear" w:color="auto" w:fill="auto"/>
          </w:tcPr>
          <w:p w14:paraId="53250288" w14:textId="77777777" w:rsidR="005D7D82" w:rsidRPr="00D84463" w:rsidRDefault="005D7D82" w:rsidP="00DD1E65">
            <w:pPr>
              <w:jc w:val="both"/>
              <w:rPr>
                <w:rFonts w:eastAsia="Calibri"/>
                <w:bCs/>
                <w:u w:val="single"/>
                <w:lang w:val="en-AU"/>
              </w:rPr>
            </w:pPr>
          </w:p>
        </w:tc>
        <w:tc>
          <w:tcPr>
            <w:tcW w:w="1673" w:type="dxa"/>
            <w:shd w:val="clear" w:color="auto" w:fill="auto"/>
          </w:tcPr>
          <w:p w14:paraId="4DDEF612" w14:textId="77777777" w:rsidR="005D7D82" w:rsidRPr="00D84463" w:rsidRDefault="005D7D82" w:rsidP="00DD1E65">
            <w:pPr>
              <w:jc w:val="both"/>
              <w:rPr>
                <w:rFonts w:eastAsia="Calibri"/>
                <w:bCs/>
                <w:u w:val="single"/>
                <w:lang w:val="en-AU"/>
              </w:rPr>
            </w:pPr>
          </w:p>
        </w:tc>
        <w:tc>
          <w:tcPr>
            <w:tcW w:w="1400" w:type="dxa"/>
            <w:shd w:val="clear" w:color="auto" w:fill="auto"/>
          </w:tcPr>
          <w:p w14:paraId="7D92E222" w14:textId="77777777" w:rsidR="005D7D82" w:rsidRPr="00D84463" w:rsidRDefault="005D7D82" w:rsidP="00DD1E65">
            <w:pPr>
              <w:jc w:val="both"/>
              <w:rPr>
                <w:rFonts w:eastAsia="Calibri"/>
                <w:bCs/>
                <w:u w:val="single"/>
                <w:lang w:val="en-AU"/>
              </w:rPr>
            </w:pPr>
            <w:r>
              <w:rPr>
                <w:rFonts w:eastAsia="Calibri"/>
                <w:bCs/>
                <w:u w:val="single"/>
                <w:lang w:val="en-AU"/>
              </w:rPr>
              <w:t>120 days</w:t>
            </w:r>
          </w:p>
        </w:tc>
      </w:tr>
      <w:tr w:rsidR="005D7D82" w:rsidRPr="00D84463" w14:paraId="4583418F" w14:textId="77777777" w:rsidTr="00D3366D">
        <w:tc>
          <w:tcPr>
            <w:tcW w:w="816" w:type="dxa"/>
            <w:shd w:val="clear" w:color="auto" w:fill="auto"/>
          </w:tcPr>
          <w:p w14:paraId="4655B010" w14:textId="77777777" w:rsidR="005D7D82" w:rsidRPr="00D84463" w:rsidRDefault="005D7D82" w:rsidP="00DD1E65">
            <w:pPr>
              <w:jc w:val="both"/>
              <w:rPr>
                <w:rFonts w:eastAsia="Calibri"/>
                <w:bCs/>
                <w:u w:val="single"/>
                <w:lang w:val="en-AU"/>
              </w:rPr>
            </w:pPr>
          </w:p>
        </w:tc>
        <w:tc>
          <w:tcPr>
            <w:tcW w:w="684" w:type="dxa"/>
            <w:shd w:val="clear" w:color="auto" w:fill="auto"/>
          </w:tcPr>
          <w:p w14:paraId="60502130" w14:textId="77777777" w:rsidR="005D7D82" w:rsidRPr="00D84463" w:rsidRDefault="005D7D82" w:rsidP="00DD1E65">
            <w:pPr>
              <w:jc w:val="both"/>
              <w:rPr>
                <w:rFonts w:eastAsia="Calibri"/>
                <w:bCs/>
                <w:u w:val="single"/>
                <w:lang w:val="en-AU"/>
              </w:rPr>
            </w:pPr>
            <w:r>
              <w:rPr>
                <w:rFonts w:eastAsia="Calibri"/>
                <w:bCs/>
                <w:u w:val="single"/>
                <w:lang w:val="en-AU"/>
              </w:rPr>
              <w:t>3</w:t>
            </w:r>
          </w:p>
        </w:tc>
        <w:tc>
          <w:tcPr>
            <w:tcW w:w="2028" w:type="dxa"/>
            <w:shd w:val="clear" w:color="auto" w:fill="auto"/>
          </w:tcPr>
          <w:p w14:paraId="7D16244C" w14:textId="5FE95D3F" w:rsidR="005D7D82" w:rsidRPr="00D84463" w:rsidRDefault="00280925" w:rsidP="00DD1E65">
            <w:pPr>
              <w:jc w:val="both"/>
              <w:rPr>
                <w:rFonts w:eastAsia="Calibri"/>
                <w:bCs/>
                <w:u w:val="single"/>
                <w:lang w:val="en-AU"/>
              </w:rPr>
            </w:pPr>
            <w:r>
              <w:rPr>
                <w:rFonts w:eastAsia="Calibri"/>
                <w:bCs/>
                <w:u w:val="single"/>
                <w:lang w:val="en-AU"/>
              </w:rPr>
              <w:t>Rack Mount Monitor</w:t>
            </w:r>
          </w:p>
        </w:tc>
        <w:tc>
          <w:tcPr>
            <w:tcW w:w="1114" w:type="dxa"/>
            <w:shd w:val="clear" w:color="auto" w:fill="auto"/>
          </w:tcPr>
          <w:p w14:paraId="557B6D19" w14:textId="3C8533B7" w:rsidR="005D7D82" w:rsidRPr="00D84463" w:rsidRDefault="00280925" w:rsidP="00DD1E65">
            <w:pPr>
              <w:jc w:val="both"/>
              <w:rPr>
                <w:rFonts w:eastAsia="Calibri"/>
                <w:bCs/>
                <w:u w:val="single"/>
                <w:lang w:val="en-AU"/>
              </w:rPr>
            </w:pPr>
            <w:r>
              <w:rPr>
                <w:rFonts w:eastAsia="Calibri"/>
                <w:bCs/>
                <w:u w:val="single"/>
                <w:lang w:val="en-AU"/>
              </w:rPr>
              <w:t>1</w:t>
            </w:r>
          </w:p>
        </w:tc>
        <w:tc>
          <w:tcPr>
            <w:tcW w:w="736" w:type="dxa"/>
            <w:shd w:val="clear" w:color="auto" w:fill="auto"/>
          </w:tcPr>
          <w:p w14:paraId="7B152ABA" w14:textId="77777777" w:rsidR="005D7D82" w:rsidRPr="00D84463" w:rsidRDefault="005D7D82" w:rsidP="00DD1E65">
            <w:pPr>
              <w:jc w:val="both"/>
              <w:rPr>
                <w:rFonts w:eastAsia="Calibri"/>
                <w:bCs/>
                <w:u w:val="single"/>
                <w:lang w:val="en-AU"/>
              </w:rPr>
            </w:pPr>
          </w:p>
        </w:tc>
        <w:tc>
          <w:tcPr>
            <w:tcW w:w="1673" w:type="dxa"/>
            <w:shd w:val="clear" w:color="auto" w:fill="auto"/>
          </w:tcPr>
          <w:p w14:paraId="761508D2" w14:textId="77777777" w:rsidR="005D7D82" w:rsidRPr="00D84463" w:rsidRDefault="005D7D82" w:rsidP="00DD1E65">
            <w:pPr>
              <w:jc w:val="both"/>
              <w:rPr>
                <w:rFonts w:eastAsia="Calibri"/>
                <w:bCs/>
                <w:u w:val="single"/>
                <w:lang w:val="en-AU"/>
              </w:rPr>
            </w:pPr>
          </w:p>
        </w:tc>
        <w:tc>
          <w:tcPr>
            <w:tcW w:w="1400" w:type="dxa"/>
            <w:shd w:val="clear" w:color="auto" w:fill="auto"/>
          </w:tcPr>
          <w:p w14:paraId="200045D2" w14:textId="77777777" w:rsidR="005D7D82" w:rsidRPr="00D84463" w:rsidRDefault="005D7D82" w:rsidP="00DD1E65">
            <w:pPr>
              <w:jc w:val="both"/>
              <w:rPr>
                <w:rFonts w:eastAsia="Calibri"/>
                <w:bCs/>
                <w:u w:val="single"/>
                <w:lang w:val="en-AU"/>
              </w:rPr>
            </w:pPr>
            <w:r>
              <w:rPr>
                <w:rFonts w:eastAsia="Calibri"/>
                <w:bCs/>
                <w:u w:val="single"/>
                <w:lang w:val="en-AU"/>
              </w:rPr>
              <w:t>120 days</w:t>
            </w:r>
          </w:p>
        </w:tc>
      </w:tr>
      <w:tr w:rsidR="00280925" w:rsidRPr="00D84463" w14:paraId="555E45DB" w14:textId="77777777" w:rsidTr="00D3366D">
        <w:tc>
          <w:tcPr>
            <w:tcW w:w="816" w:type="dxa"/>
            <w:shd w:val="clear" w:color="auto" w:fill="auto"/>
          </w:tcPr>
          <w:p w14:paraId="48E85B49" w14:textId="77777777" w:rsidR="00280925" w:rsidRPr="00D84463" w:rsidRDefault="00280925" w:rsidP="00DD1E65">
            <w:pPr>
              <w:jc w:val="both"/>
              <w:rPr>
                <w:rFonts w:eastAsia="Calibri"/>
                <w:bCs/>
                <w:u w:val="single"/>
                <w:lang w:val="en-AU"/>
              </w:rPr>
            </w:pPr>
          </w:p>
        </w:tc>
        <w:tc>
          <w:tcPr>
            <w:tcW w:w="684" w:type="dxa"/>
            <w:shd w:val="clear" w:color="auto" w:fill="auto"/>
          </w:tcPr>
          <w:p w14:paraId="1502DB16" w14:textId="1CAACF0F" w:rsidR="00280925" w:rsidRDefault="00280925" w:rsidP="00DD1E65">
            <w:pPr>
              <w:jc w:val="both"/>
              <w:rPr>
                <w:rFonts w:eastAsia="Calibri"/>
                <w:bCs/>
                <w:u w:val="single"/>
                <w:lang w:val="en-AU"/>
              </w:rPr>
            </w:pPr>
            <w:r>
              <w:rPr>
                <w:rFonts w:eastAsia="Calibri"/>
                <w:bCs/>
                <w:u w:val="single"/>
                <w:lang w:val="en-AU"/>
              </w:rPr>
              <w:t>4</w:t>
            </w:r>
          </w:p>
        </w:tc>
        <w:tc>
          <w:tcPr>
            <w:tcW w:w="2028" w:type="dxa"/>
            <w:shd w:val="clear" w:color="auto" w:fill="auto"/>
          </w:tcPr>
          <w:p w14:paraId="299B8D1F" w14:textId="708C0767" w:rsidR="00280925" w:rsidRDefault="00280925" w:rsidP="00DD1E65">
            <w:pPr>
              <w:jc w:val="both"/>
              <w:rPr>
                <w:rFonts w:eastAsia="Calibri"/>
                <w:bCs/>
                <w:u w:val="single"/>
                <w:lang w:val="en-AU"/>
              </w:rPr>
            </w:pPr>
            <w:r>
              <w:rPr>
                <w:rFonts w:eastAsia="Calibri"/>
                <w:bCs/>
                <w:u w:val="single"/>
                <w:lang w:val="en-AU"/>
              </w:rPr>
              <w:t>Rack mount keyboard &amp; mouse</w:t>
            </w:r>
          </w:p>
        </w:tc>
        <w:tc>
          <w:tcPr>
            <w:tcW w:w="1114" w:type="dxa"/>
            <w:shd w:val="clear" w:color="auto" w:fill="auto"/>
          </w:tcPr>
          <w:p w14:paraId="4F81A598" w14:textId="4704F932" w:rsidR="00280925" w:rsidRDefault="00280925" w:rsidP="00DD1E65">
            <w:pPr>
              <w:jc w:val="both"/>
              <w:rPr>
                <w:rFonts w:eastAsia="Calibri"/>
                <w:bCs/>
                <w:u w:val="single"/>
                <w:lang w:val="en-AU"/>
              </w:rPr>
            </w:pPr>
            <w:r>
              <w:rPr>
                <w:rFonts w:eastAsia="Calibri"/>
                <w:bCs/>
                <w:u w:val="single"/>
                <w:lang w:val="en-AU"/>
              </w:rPr>
              <w:t>1</w:t>
            </w:r>
          </w:p>
        </w:tc>
        <w:tc>
          <w:tcPr>
            <w:tcW w:w="736" w:type="dxa"/>
            <w:shd w:val="clear" w:color="auto" w:fill="auto"/>
          </w:tcPr>
          <w:p w14:paraId="3BBA8F10" w14:textId="77777777" w:rsidR="00280925" w:rsidRPr="00D84463" w:rsidRDefault="00280925" w:rsidP="00DD1E65">
            <w:pPr>
              <w:jc w:val="both"/>
              <w:rPr>
                <w:rFonts w:eastAsia="Calibri"/>
                <w:bCs/>
                <w:u w:val="single"/>
                <w:lang w:val="en-AU"/>
              </w:rPr>
            </w:pPr>
          </w:p>
        </w:tc>
        <w:tc>
          <w:tcPr>
            <w:tcW w:w="1673" w:type="dxa"/>
            <w:shd w:val="clear" w:color="auto" w:fill="auto"/>
          </w:tcPr>
          <w:p w14:paraId="7F0F204A" w14:textId="77777777" w:rsidR="00280925" w:rsidRPr="00D84463" w:rsidRDefault="00280925" w:rsidP="00DD1E65">
            <w:pPr>
              <w:jc w:val="both"/>
              <w:rPr>
                <w:rFonts w:eastAsia="Calibri"/>
                <w:bCs/>
                <w:u w:val="single"/>
                <w:lang w:val="en-AU"/>
              </w:rPr>
            </w:pPr>
          </w:p>
        </w:tc>
        <w:tc>
          <w:tcPr>
            <w:tcW w:w="1400" w:type="dxa"/>
            <w:shd w:val="clear" w:color="auto" w:fill="auto"/>
          </w:tcPr>
          <w:p w14:paraId="0256C207" w14:textId="24D8D9E5" w:rsidR="00280925" w:rsidRDefault="00280925" w:rsidP="00DD1E65">
            <w:pPr>
              <w:jc w:val="both"/>
              <w:rPr>
                <w:rFonts w:eastAsia="Calibri"/>
                <w:bCs/>
                <w:u w:val="single"/>
                <w:lang w:val="en-AU"/>
              </w:rPr>
            </w:pPr>
            <w:r>
              <w:rPr>
                <w:rFonts w:eastAsia="Calibri"/>
                <w:bCs/>
                <w:u w:val="single"/>
                <w:lang w:val="en-AU"/>
              </w:rPr>
              <w:t>120 days</w:t>
            </w:r>
          </w:p>
        </w:tc>
      </w:tr>
      <w:tr w:rsidR="00280925" w:rsidRPr="00D84463" w14:paraId="23F62B3B" w14:textId="77777777" w:rsidTr="00D3366D">
        <w:tc>
          <w:tcPr>
            <w:tcW w:w="816" w:type="dxa"/>
            <w:shd w:val="clear" w:color="auto" w:fill="auto"/>
          </w:tcPr>
          <w:p w14:paraId="4A22CF3A" w14:textId="77777777" w:rsidR="00280925" w:rsidRPr="00D84463" w:rsidRDefault="00280925" w:rsidP="00DD1E65">
            <w:pPr>
              <w:jc w:val="both"/>
              <w:rPr>
                <w:rFonts w:eastAsia="Calibri"/>
                <w:bCs/>
                <w:u w:val="single"/>
                <w:lang w:val="en-AU"/>
              </w:rPr>
            </w:pPr>
          </w:p>
        </w:tc>
        <w:tc>
          <w:tcPr>
            <w:tcW w:w="684" w:type="dxa"/>
            <w:shd w:val="clear" w:color="auto" w:fill="auto"/>
          </w:tcPr>
          <w:p w14:paraId="3474B1B2" w14:textId="35E53CCB" w:rsidR="00280925" w:rsidRDefault="00280925" w:rsidP="00DD1E65">
            <w:pPr>
              <w:jc w:val="both"/>
              <w:rPr>
                <w:rFonts w:eastAsia="Calibri"/>
                <w:bCs/>
                <w:u w:val="single"/>
                <w:lang w:val="en-AU"/>
              </w:rPr>
            </w:pPr>
            <w:r>
              <w:rPr>
                <w:rFonts w:eastAsia="Calibri"/>
                <w:bCs/>
                <w:u w:val="single"/>
                <w:lang w:val="en-AU"/>
              </w:rPr>
              <w:t>5</w:t>
            </w:r>
          </w:p>
        </w:tc>
        <w:tc>
          <w:tcPr>
            <w:tcW w:w="2028" w:type="dxa"/>
            <w:shd w:val="clear" w:color="auto" w:fill="auto"/>
          </w:tcPr>
          <w:p w14:paraId="7BD1DA65" w14:textId="365A00BA" w:rsidR="00280925" w:rsidRDefault="00280925" w:rsidP="00DD1E65">
            <w:pPr>
              <w:jc w:val="both"/>
              <w:rPr>
                <w:rFonts w:eastAsia="Calibri"/>
                <w:bCs/>
                <w:u w:val="single"/>
                <w:lang w:val="en-AU"/>
              </w:rPr>
            </w:pPr>
            <w:r>
              <w:rPr>
                <w:rFonts w:eastAsia="Calibri"/>
                <w:bCs/>
                <w:u w:val="single"/>
                <w:lang w:val="en-AU"/>
              </w:rPr>
              <w:t>1 KVM</w:t>
            </w:r>
          </w:p>
        </w:tc>
        <w:tc>
          <w:tcPr>
            <w:tcW w:w="1114" w:type="dxa"/>
            <w:shd w:val="clear" w:color="auto" w:fill="auto"/>
          </w:tcPr>
          <w:p w14:paraId="3CB441A3" w14:textId="35DAB643" w:rsidR="00280925" w:rsidRDefault="00280925" w:rsidP="00DD1E65">
            <w:pPr>
              <w:jc w:val="both"/>
              <w:rPr>
                <w:rFonts w:eastAsia="Calibri"/>
                <w:bCs/>
                <w:u w:val="single"/>
                <w:lang w:val="en-AU"/>
              </w:rPr>
            </w:pPr>
            <w:r>
              <w:rPr>
                <w:rFonts w:eastAsia="Calibri"/>
                <w:bCs/>
                <w:u w:val="single"/>
                <w:lang w:val="en-AU"/>
              </w:rPr>
              <w:t>1</w:t>
            </w:r>
          </w:p>
        </w:tc>
        <w:tc>
          <w:tcPr>
            <w:tcW w:w="736" w:type="dxa"/>
            <w:shd w:val="clear" w:color="auto" w:fill="auto"/>
          </w:tcPr>
          <w:p w14:paraId="6A46E83F" w14:textId="77777777" w:rsidR="00280925" w:rsidRPr="00D84463" w:rsidRDefault="00280925" w:rsidP="00DD1E65">
            <w:pPr>
              <w:jc w:val="both"/>
              <w:rPr>
                <w:rFonts w:eastAsia="Calibri"/>
                <w:bCs/>
                <w:u w:val="single"/>
                <w:lang w:val="en-AU"/>
              </w:rPr>
            </w:pPr>
          </w:p>
        </w:tc>
        <w:tc>
          <w:tcPr>
            <w:tcW w:w="1673" w:type="dxa"/>
            <w:shd w:val="clear" w:color="auto" w:fill="auto"/>
          </w:tcPr>
          <w:p w14:paraId="3D48B784" w14:textId="77777777" w:rsidR="00280925" w:rsidRPr="00D84463" w:rsidRDefault="00280925" w:rsidP="00DD1E65">
            <w:pPr>
              <w:jc w:val="both"/>
              <w:rPr>
                <w:rFonts w:eastAsia="Calibri"/>
                <w:bCs/>
                <w:u w:val="single"/>
                <w:lang w:val="en-AU"/>
              </w:rPr>
            </w:pPr>
          </w:p>
        </w:tc>
        <w:tc>
          <w:tcPr>
            <w:tcW w:w="1400" w:type="dxa"/>
            <w:shd w:val="clear" w:color="auto" w:fill="auto"/>
          </w:tcPr>
          <w:p w14:paraId="2BB45C64" w14:textId="77777777" w:rsidR="00280925" w:rsidRDefault="00280925" w:rsidP="00DD1E65">
            <w:pPr>
              <w:jc w:val="both"/>
              <w:rPr>
                <w:rFonts w:eastAsia="Calibri"/>
                <w:bCs/>
                <w:u w:val="single"/>
                <w:lang w:val="en-AU"/>
              </w:rPr>
            </w:pPr>
            <w:r>
              <w:rPr>
                <w:rFonts w:eastAsia="Calibri"/>
                <w:bCs/>
                <w:u w:val="single"/>
                <w:lang w:val="en-AU"/>
              </w:rPr>
              <w:t>120 days</w:t>
            </w:r>
          </w:p>
          <w:p w14:paraId="29B51BBF" w14:textId="228F0840" w:rsidR="00E21913" w:rsidRDefault="00E21913" w:rsidP="00DD1E65">
            <w:pPr>
              <w:jc w:val="both"/>
              <w:rPr>
                <w:rFonts w:eastAsia="Calibri"/>
                <w:bCs/>
                <w:u w:val="single"/>
                <w:lang w:val="en-AU"/>
              </w:rPr>
            </w:pPr>
          </w:p>
        </w:tc>
      </w:tr>
      <w:tr w:rsidR="00830774" w:rsidRPr="00830774" w14:paraId="7ABDC755" w14:textId="77777777" w:rsidTr="00D3366D">
        <w:tc>
          <w:tcPr>
            <w:tcW w:w="816" w:type="dxa"/>
            <w:shd w:val="clear" w:color="auto" w:fill="auto"/>
          </w:tcPr>
          <w:p w14:paraId="3694EBAA" w14:textId="77777777" w:rsidR="00D3366D" w:rsidRPr="00830774" w:rsidRDefault="00D3366D" w:rsidP="00DD1E65">
            <w:pPr>
              <w:jc w:val="both"/>
              <w:rPr>
                <w:rFonts w:eastAsia="Calibri"/>
                <w:b/>
                <w:bCs/>
                <w:color w:val="FF0000"/>
                <w:u w:val="single"/>
                <w:lang w:val="en-AU"/>
              </w:rPr>
            </w:pPr>
          </w:p>
        </w:tc>
        <w:tc>
          <w:tcPr>
            <w:tcW w:w="684" w:type="dxa"/>
            <w:shd w:val="clear" w:color="auto" w:fill="auto"/>
          </w:tcPr>
          <w:p w14:paraId="0A21B1B4" w14:textId="77777777" w:rsidR="00D3366D" w:rsidRPr="00830774" w:rsidRDefault="00D3366D" w:rsidP="00DD1E65">
            <w:pPr>
              <w:jc w:val="both"/>
              <w:rPr>
                <w:rFonts w:eastAsia="Calibri"/>
                <w:b/>
                <w:bCs/>
                <w:color w:val="FF0000"/>
                <w:u w:val="single"/>
                <w:lang w:val="en-AU"/>
              </w:rPr>
            </w:pPr>
          </w:p>
        </w:tc>
        <w:tc>
          <w:tcPr>
            <w:tcW w:w="2028" w:type="dxa"/>
            <w:shd w:val="clear" w:color="auto" w:fill="auto"/>
          </w:tcPr>
          <w:p w14:paraId="146C9A85" w14:textId="77777777" w:rsidR="00D3366D" w:rsidRPr="00830774" w:rsidRDefault="00D3366D" w:rsidP="00DD1E65">
            <w:pPr>
              <w:jc w:val="both"/>
              <w:rPr>
                <w:rFonts w:eastAsia="Calibri"/>
                <w:b/>
                <w:bCs/>
                <w:color w:val="FF0000"/>
                <w:u w:val="single"/>
                <w:lang w:val="en-AU"/>
              </w:rPr>
            </w:pPr>
            <w:r w:rsidRPr="00830774">
              <w:rPr>
                <w:rFonts w:eastAsia="Calibri"/>
                <w:b/>
                <w:bCs/>
                <w:color w:val="FF0000"/>
                <w:u w:val="single"/>
                <w:lang w:val="en-AU"/>
              </w:rPr>
              <w:t xml:space="preserve">INSTALLATION </w:t>
            </w:r>
          </w:p>
          <w:p w14:paraId="49AAEACE" w14:textId="5D94EFE1" w:rsidR="00D3366D" w:rsidRPr="00830774" w:rsidRDefault="00D3366D" w:rsidP="00DD1E65">
            <w:pPr>
              <w:jc w:val="both"/>
              <w:rPr>
                <w:rFonts w:eastAsia="Calibri"/>
                <w:b/>
                <w:bCs/>
                <w:color w:val="FF0000"/>
                <w:u w:val="single"/>
                <w:lang w:val="en-AU"/>
              </w:rPr>
            </w:pPr>
          </w:p>
        </w:tc>
        <w:tc>
          <w:tcPr>
            <w:tcW w:w="1114" w:type="dxa"/>
            <w:shd w:val="clear" w:color="auto" w:fill="auto"/>
          </w:tcPr>
          <w:p w14:paraId="3CFEC551" w14:textId="77777777" w:rsidR="00D3366D" w:rsidRPr="00830774" w:rsidRDefault="00D3366D" w:rsidP="00DD1E65">
            <w:pPr>
              <w:jc w:val="both"/>
              <w:rPr>
                <w:rFonts w:eastAsia="Calibri"/>
                <w:b/>
                <w:bCs/>
                <w:color w:val="FF0000"/>
                <w:u w:val="single"/>
                <w:lang w:val="en-AU"/>
              </w:rPr>
            </w:pPr>
          </w:p>
        </w:tc>
        <w:tc>
          <w:tcPr>
            <w:tcW w:w="736" w:type="dxa"/>
            <w:shd w:val="clear" w:color="auto" w:fill="auto"/>
          </w:tcPr>
          <w:p w14:paraId="14E47E28" w14:textId="77777777" w:rsidR="00D3366D" w:rsidRPr="00830774" w:rsidRDefault="00D3366D" w:rsidP="00DD1E65">
            <w:pPr>
              <w:jc w:val="both"/>
              <w:rPr>
                <w:rFonts w:eastAsia="Calibri"/>
                <w:b/>
                <w:bCs/>
                <w:color w:val="FF0000"/>
                <w:u w:val="single"/>
                <w:lang w:val="en-AU"/>
              </w:rPr>
            </w:pPr>
          </w:p>
        </w:tc>
        <w:tc>
          <w:tcPr>
            <w:tcW w:w="1673" w:type="dxa"/>
            <w:shd w:val="clear" w:color="auto" w:fill="auto"/>
          </w:tcPr>
          <w:p w14:paraId="1CC8942F" w14:textId="77777777" w:rsidR="00D3366D" w:rsidRPr="00830774" w:rsidRDefault="00D3366D" w:rsidP="00DD1E65">
            <w:pPr>
              <w:jc w:val="both"/>
              <w:rPr>
                <w:rFonts w:eastAsia="Calibri"/>
                <w:b/>
                <w:bCs/>
                <w:color w:val="FF0000"/>
                <w:u w:val="single"/>
                <w:lang w:val="en-AU"/>
              </w:rPr>
            </w:pPr>
          </w:p>
        </w:tc>
        <w:tc>
          <w:tcPr>
            <w:tcW w:w="1400" w:type="dxa"/>
            <w:shd w:val="clear" w:color="auto" w:fill="auto"/>
          </w:tcPr>
          <w:p w14:paraId="55E985C5" w14:textId="77777777" w:rsidR="00D3366D" w:rsidRPr="00830774" w:rsidRDefault="00D3366D" w:rsidP="00DD1E65">
            <w:pPr>
              <w:jc w:val="both"/>
              <w:rPr>
                <w:rFonts w:eastAsia="Calibri"/>
                <w:b/>
                <w:bCs/>
                <w:color w:val="FF0000"/>
                <w:u w:val="single"/>
                <w:lang w:val="en-AU"/>
              </w:rPr>
            </w:pPr>
          </w:p>
        </w:tc>
      </w:tr>
    </w:tbl>
    <w:p w14:paraId="182D7AB8" w14:textId="77777777" w:rsidR="00E21913" w:rsidRDefault="00E21913" w:rsidP="000A0E8C">
      <w:pPr>
        <w:jc w:val="both"/>
        <w:rPr>
          <w:bCs/>
          <w:u w:val="single"/>
          <w:lang w:val="en-AU"/>
        </w:rPr>
      </w:pPr>
    </w:p>
    <w:p w14:paraId="175FE091" w14:textId="2BA9E630" w:rsidR="005D7D82" w:rsidRPr="000A0E8C" w:rsidRDefault="005D7D82" w:rsidP="005D7D82">
      <w:pPr>
        <w:jc w:val="both"/>
        <w:rPr>
          <w:b/>
          <w:bCs/>
          <w:lang w:val="en-AU"/>
        </w:rPr>
      </w:pPr>
      <w:r w:rsidRPr="000A0E8C">
        <w:rPr>
          <w:b/>
          <w:bCs/>
          <w:lang w:val="en-AU"/>
        </w:rPr>
        <w:t xml:space="preserve">Lot No. </w:t>
      </w:r>
      <w:r w:rsidR="00E21913" w:rsidRPr="000A0E8C">
        <w:rPr>
          <w:b/>
          <w:bCs/>
          <w:lang w:val="en-AU"/>
        </w:rPr>
        <w:t>6</w:t>
      </w:r>
      <w:r w:rsidRPr="000A0E8C">
        <w:rPr>
          <w:b/>
          <w:bCs/>
          <w:lang w:val="en-AU"/>
        </w:rPr>
        <w:t xml:space="preserve"> – </w:t>
      </w:r>
      <w:r w:rsidR="00E21913" w:rsidRPr="000A0E8C">
        <w:rPr>
          <w:b/>
          <w:bCs/>
          <w:lang w:val="en-AU"/>
        </w:rPr>
        <w:t xml:space="preserve">Networking </w:t>
      </w:r>
    </w:p>
    <w:p w14:paraId="5436CEC0" w14:textId="77777777" w:rsidR="005D7D82" w:rsidRPr="00D84463" w:rsidRDefault="005D7D82" w:rsidP="005D7D82">
      <w:pPr>
        <w:jc w:val="both"/>
        <w:rPr>
          <w:bCs/>
          <w:lang w:val="en-AU"/>
        </w:rPr>
      </w:pPr>
    </w:p>
    <w:p w14:paraId="55A67ECE" w14:textId="77777777" w:rsidR="005D7D82" w:rsidRPr="00D84463" w:rsidRDefault="005D7D82" w:rsidP="001D1ABC">
      <w:pPr>
        <w:numPr>
          <w:ilvl w:val="0"/>
          <w:numId w:val="7"/>
        </w:numPr>
        <w:tabs>
          <w:tab w:val="left" w:pos="720"/>
        </w:tabs>
        <w:spacing w:after="160" w:line="259" w:lineRule="auto"/>
        <w:jc w:val="both"/>
        <w:rPr>
          <w:bCs/>
          <w:u w:val="single"/>
          <w:lang w:val="en-AU"/>
        </w:rPr>
      </w:pPr>
      <w:r w:rsidRPr="00D84463">
        <w:rPr>
          <w:bCs/>
          <w:u w:val="single"/>
          <w:lang w:val="en-AU"/>
        </w:rPr>
        <w:t>Prices and Schedules for Supply</w:t>
      </w:r>
    </w:p>
    <w:p w14:paraId="6F5B839E" w14:textId="77777777" w:rsidR="005D7D82" w:rsidRPr="00D84463" w:rsidRDefault="005D7D82" w:rsidP="005D7D82">
      <w:pPr>
        <w:ind w:left="720"/>
        <w:jc w:val="both"/>
        <w:rPr>
          <w:bCs/>
          <w:u w:val="single"/>
          <w:lang w:val="en-AU"/>
        </w:rPr>
      </w:pPr>
    </w:p>
    <w:tbl>
      <w:tblPr>
        <w:tblW w:w="845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696"/>
        <w:gridCol w:w="2057"/>
        <w:gridCol w:w="1137"/>
        <w:gridCol w:w="749"/>
        <w:gridCol w:w="1710"/>
        <w:gridCol w:w="1430"/>
      </w:tblGrid>
      <w:tr w:rsidR="005D7D82" w:rsidRPr="00D84463" w14:paraId="17DB9E87" w14:textId="77777777" w:rsidTr="00D3366D">
        <w:tc>
          <w:tcPr>
            <w:tcW w:w="816" w:type="dxa"/>
            <w:shd w:val="clear" w:color="auto" w:fill="auto"/>
          </w:tcPr>
          <w:p w14:paraId="24D53BFC" w14:textId="77777777" w:rsidR="005D7D82" w:rsidRPr="00D84463" w:rsidRDefault="005D7D82" w:rsidP="00DD1E65">
            <w:pPr>
              <w:jc w:val="both"/>
              <w:rPr>
                <w:rFonts w:eastAsia="Calibri"/>
                <w:bCs/>
                <w:color w:val="000000"/>
                <w:lang w:val="en-AU"/>
              </w:rPr>
            </w:pPr>
            <w:proofErr w:type="spellStart"/>
            <w:r w:rsidRPr="00D84463">
              <w:rPr>
                <w:rFonts w:eastAsia="Calibri"/>
                <w:b/>
                <w:bCs/>
                <w:color w:val="000000"/>
                <w:lang w:val="en-AU"/>
              </w:rPr>
              <w:t>Sl.No</w:t>
            </w:r>
            <w:proofErr w:type="spellEnd"/>
            <w:r w:rsidRPr="00D84463">
              <w:rPr>
                <w:rFonts w:eastAsia="Calibri"/>
                <w:b/>
                <w:bCs/>
                <w:color w:val="000000"/>
                <w:lang w:val="en-AU"/>
              </w:rPr>
              <w:t>.</w:t>
            </w:r>
          </w:p>
        </w:tc>
        <w:tc>
          <w:tcPr>
            <w:tcW w:w="684" w:type="dxa"/>
            <w:shd w:val="clear" w:color="auto" w:fill="auto"/>
          </w:tcPr>
          <w:p w14:paraId="236B087E" w14:textId="77777777" w:rsidR="005D7D82" w:rsidRPr="00D84463" w:rsidRDefault="005D7D82" w:rsidP="00DD1E65">
            <w:pPr>
              <w:jc w:val="both"/>
              <w:rPr>
                <w:rFonts w:eastAsia="Calibri"/>
                <w:color w:val="000000"/>
                <w:lang w:val="en-AU"/>
              </w:rPr>
            </w:pPr>
            <w:r w:rsidRPr="00D84463">
              <w:rPr>
                <w:rFonts w:eastAsia="Calibri"/>
                <w:b/>
                <w:bCs/>
                <w:color w:val="000000"/>
                <w:lang w:val="en-AU"/>
              </w:rPr>
              <w:t>Item No</w:t>
            </w:r>
          </w:p>
        </w:tc>
        <w:tc>
          <w:tcPr>
            <w:tcW w:w="2028" w:type="dxa"/>
            <w:shd w:val="clear" w:color="auto" w:fill="auto"/>
          </w:tcPr>
          <w:p w14:paraId="5C318A5C" w14:textId="77777777" w:rsidR="005D7D82" w:rsidRPr="00D84463" w:rsidRDefault="005D7D82" w:rsidP="00DD1E65">
            <w:pPr>
              <w:jc w:val="both"/>
              <w:rPr>
                <w:rFonts w:eastAsia="Calibri"/>
                <w:bCs/>
                <w:color w:val="000000"/>
                <w:lang w:val="en-AU"/>
              </w:rPr>
            </w:pPr>
            <w:r w:rsidRPr="00D84463">
              <w:rPr>
                <w:rFonts w:eastAsia="Calibri"/>
                <w:b/>
                <w:bCs/>
                <w:color w:val="000000"/>
                <w:lang w:val="en-AU"/>
              </w:rPr>
              <w:t>Description of Goods</w:t>
            </w:r>
          </w:p>
        </w:tc>
        <w:tc>
          <w:tcPr>
            <w:tcW w:w="1114" w:type="dxa"/>
            <w:shd w:val="clear" w:color="auto" w:fill="auto"/>
          </w:tcPr>
          <w:p w14:paraId="7395DB49" w14:textId="77777777" w:rsidR="005D7D82" w:rsidRPr="00D84463" w:rsidRDefault="005D7D82" w:rsidP="00DD1E65">
            <w:pPr>
              <w:jc w:val="both"/>
              <w:rPr>
                <w:rFonts w:eastAsia="Calibri"/>
                <w:bCs/>
                <w:color w:val="000000"/>
                <w:lang w:val="en-AU"/>
              </w:rPr>
            </w:pPr>
            <w:r w:rsidRPr="00D84463">
              <w:rPr>
                <w:rFonts w:eastAsia="Calibri"/>
                <w:b/>
                <w:bCs/>
                <w:color w:val="000000"/>
                <w:lang w:val="en-AU"/>
              </w:rPr>
              <w:t>Quantity</w:t>
            </w:r>
          </w:p>
        </w:tc>
        <w:tc>
          <w:tcPr>
            <w:tcW w:w="736" w:type="dxa"/>
            <w:shd w:val="clear" w:color="auto" w:fill="auto"/>
          </w:tcPr>
          <w:p w14:paraId="570A86FD" w14:textId="77777777" w:rsidR="005D7D82" w:rsidRPr="00D84463" w:rsidRDefault="005D7D82" w:rsidP="00DD1E65">
            <w:pPr>
              <w:jc w:val="both"/>
              <w:rPr>
                <w:rFonts w:eastAsia="Calibri"/>
                <w:bCs/>
                <w:color w:val="000000"/>
                <w:lang w:val="en-AU"/>
              </w:rPr>
            </w:pPr>
            <w:r w:rsidRPr="00D84463">
              <w:rPr>
                <w:rFonts w:eastAsia="Calibri"/>
                <w:b/>
                <w:bCs/>
                <w:color w:val="000000"/>
                <w:lang w:val="en-AU"/>
              </w:rPr>
              <w:t>Unit Price</w:t>
            </w:r>
          </w:p>
        </w:tc>
        <w:tc>
          <w:tcPr>
            <w:tcW w:w="1673" w:type="dxa"/>
            <w:shd w:val="clear" w:color="auto" w:fill="auto"/>
          </w:tcPr>
          <w:p w14:paraId="49E98155" w14:textId="77777777" w:rsidR="005D7D82" w:rsidRPr="00D84463" w:rsidRDefault="005D7D82" w:rsidP="00DD1E65">
            <w:pPr>
              <w:jc w:val="both"/>
              <w:rPr>
                <w:rFonts w:eastAsia="Calibri"/>
                <w:bCs/>
                <w:color w:val="000000"/>
                <w:lang w:val="en-AU"/>
              </w:rPr>
            </w:pPr>
            <w:r w:rsidRPr="00D84463">
              <w:rPr>
                <w:rFonts w:eastAsia="Calibri"/>
                <w:b/>
                <w:bCs/>
                <w:color w:val="000000"/>
                <w:lang w:val="en-AU"/>
              </w:rPr>
              <w:t>Total Price at final destination (</w:t>
            </w:r>
            <w:r w:rsidRPr="00D84463">
              <w:rPr>
                <w:rFonts w:eastAsia="Calibri"/>
                <w:b/>
                <w:color w:val="000000"/>
                <w:lang w:val="en-AU"/>
              </w:rPr>
              <w:t xml:space="preserve">includes all taxes, VAT, customs duties, inland transportation </w:t>
            </w:r>
            <w:r w:rsidRPr="00D84463">
              <w:rPr>
                <w:rFonts w:eastAsia="Calibri"/>
                <w:b/>
                <w:color w:val="000000"/>
                <w:lang w:val="en-AU"/>
              </w:rPr>
              <w:lastRenderedPageBreak/>
              <w:t>and insurance)</w:t>
            </w:r>
          </w:p>
        </w:tc>
        <w:tc>
          <w:tcPr>
            <w:tcW w:w="1400" w:type="dxa"/>
            <w:shd w:val="clear" w:color="auto" w:fill="auto"/>
          </w:tcPr>
          <w:p w14:paraId="1E138986" w14:textId="77777777" w:rsidR="005D7D82" w:rsidRPr="00D84463" w:rsidRDefault="005D7D82" w:rsidP="00DD1E65">
            <w:pPr>
              <w:jc w:val="both"/>
              <w:rPr>
                <w:rFonts w:eastAsia="Calibri"/>
                <w:b/>
                <w:bCs/>
                <w:color w:val="000000"/>
                <w:lang w:val="en-AU"/>
              </w:rPr>
            </w:pPr>
            <w:r w:rsidRPr="00D84463">
              <w:rPr>
                <w:rFonts w:eastAsia="Calibri"/>
                <w:b/>
                <w:bCs/>
                <w:color w:val="000000"/>
                <w:lang w:val="en-AU"/>
              </w:rPr>
              <w:lastRenderedPageBreak/>
              <w:t>Delivery Period (days) from Date of Notification</w:t>
            </w:r>
            <w:r w:rsidRPr="00D84463" w:rsidDel="00944EAE">
              <w:rPr>
                <w:rFonts w:eastAsia="Calibri"/>
                <w:b/>
                <w:bCs/>
                <w:color w:val="000000"/>
                <w:lang w:val="en-AU"/>
              </w:rPr>
              <w:t xml:space="preserve"> </w:t>
            </w:r>
            <w:r w:rsidRPr="00D84463">
              <w:rPr>
                <w:rFonts w:eastAsia="Calibri"/>
                <w:b/>
                <w:bCs/>
                <w:color w:val="000000"/>
                <w:lang w:val="en-AU"/>
              </w:rPr>
              <w:t>of Award, to final destination</w:t>
            </w:r>
          </w:p>
          <w:p w14:paraId="6E8FA5E1" w14:textId="77777777" w:rsidR="005D7D82" w:rsidRPr="00D84463" w:rsidRDefault="005D7D82" w:rsidP="00DD1E65">
            <w:pPr>
              <w:jc w:val="both"/>
              <w:rPr>
                <w:rFonts w:eastAsia="Calibri"/>
                <w:bCs/>
                <w:i/>
                <w:color w:val="000000"/>
                <w:lang w:val="en-AU"/>
              </w:rPr>
            </w:pPr>
          </w:p>
        </w:tc>
      </w:tr>
      <w:tr w:rsidR="005D7D82" w:rsidRPr="00D84463" w14:paraId="10ED422A" w14:textId="77777777" w:rsidTr="00D3366D">
        <w:tc>
          <w:tcPr>
            <w:tcW w:w="4642" w:type="dxa"/>
            <w:gridSpan w:val="4"/>
            <w:shd w:val="clear" w:color="auto" w:fill="auto"/>
          </w:tcPr>
          <w:p w14:paraId="5F5D6933" w14:textId="77777777" w:rsidR="005D7D82" w:rsidRPr="00D84463" w:rsidRDefault="005D7D82" w:rsidP="00DD1E65">
            <w:pPr>
              <w:jc w:val="both"/>
              <w:rPr>
                <w:rFonts w:eastAsia="Calibri"/>
                <w:bCs/>
                <w:i/>
                <w:lang w:val="en-AU"/>
              </w:rPr>
            </w:pPr>
            <w:r w:rsidRPr="00D84463">
              <w:rPr>
                <w:rFonts w:eastAsia="Calibri"/>
                <w:bCs/>
                <w:i/>
                <w:lang w:val="en-AU"/>
              </w:rPr>
              <w:lastRenderedPageBreak/>
              <w:t>(to be filled by Purchaser)</w:t>
            </w:r>
          </w:p>
        </w:tc>
        <w:tc>
          <w:tcPr>
            <w:tcW w:w="2409" w:type="dxa"/>
            <w:gridSpan w:val="2"/>
            <w:shd w:val="clear" w:color="auto" w:fill="auto"/>
          </w:tcPr>
          <w:p w14:paraId="1D99A04C" w14:textId="77777777" w:rsidR="005D7D82" w:rsidRPr="00D84463" w:rsidRDefault="005D7D82" w:rsidP="00DD1E65">
            <w:pPr>
              <w:jc w:val="both"/>
              <w:rPr>
                <w:rFonts w:eastAsia="Calibri"/>
                <w:bCs/>
                <w:u w:val="single"/>
                <w:lang w:val="en-AU"/>
              </w:rPr>
            </w:pPr>
            <w:r w:rsidRPr="00D84463">
              <w:rPr>
                <w:rFonts w:eastAsia="Calibri"/>
                <w:bCs/>
                <w:i/>
                <w:color w:val="000000"/>
                <w:lang w:val="en-AU"/>
              </w:rPr>
              <w:t>(to be filled by Bidder)</w:t>
            </w:r>
          </w:p>
        </w:tc>
        <w:tc>
          <w:tcPr>
            <w:tcW w:w="1400" w:type="dxa"/>
            <w:shd w:val="clear" w:color="auto" w:fill="auto"/>
          </w:tcPr>
          <w:p w14:paraId="29A74420" w14:textId="77777777" w:rsidR="005D7D82" w:rsidRPr="00D84463" w:rsidRDefault="005D7D82" w:rsidP="00DD1E65">
            <w:pPr>
              <w:jc w:val="both"/>
              <w:rPr>
                <w:rFonts w:eastAsia="Calibri"/>
                <w:bCs/>
                <w:u w:val="single"/>
                <w:lang w:val="en-AU"/>
              </w:rPr>
            </w:pPr>
            <w:r w:rsidRPr="00D84463">
              <w:rPr>
                <w:rFonts w:eastAsia="Calibri"/>
                <w:bCs/>
                <w:i/>
                <w:color w:val="000000"/>
                <w:lang w:val="en-AU"/>
              </w:rPr>
              <w:t>(to be filled by Purchaser)</w:t>
            </w:r>
          </w:p>
        </w:tc>
      </w:tr>
      <w:tr w:rsidR="005D7D82" w:rsidRPr="00D84463" w14:paraId="354A761B" w14:textId="77777777" w:rsidTr="00D3366D">
        <w:tc>
          <w:tcPr>
            <w:tcW w:w="816" w:type="dxa"/>
            <w:shd w:val="clear" w:color="auto" w:fill="auto"/>
          </w:tcPr>
          <w:p w14:paraId="7910041F" w14:textId="77777777" w:rsidR="005D7D82" w:rsidRPr="00D84463" w:rsidRDefault="005D7D82" w:rsidP="00DD1E65">
            <w:pPr>
              <w:jc w:val="both"/>
              <w:rPr>
                <w:rFonts w:eastAsia="Calibri"/>
                <w:bCs/>
                <w:u w:val="single"/>
                <w:lang w:val="en-AU"/>
              </w:rPr>
            </w:pPr>
          </w:p>
        </w:tc>
        <w:tc>
          <w:tcPr>
            <w:tcW w:w="684" w:type="dxa"/>
            <w:shd w:val="clear" w:color="auto" w:fill="auto"/>
          </w:tcPr>
          <w:p w14:paraId="767B024F" w14:textId="77777777" w:rsidR="005D7D82" w:rsidRPr="00D84463" w:rsidRDefault="005D7D82" w:rsidP="00DD1E65">
            <w:pPr>
              <w:jc w:val="both"/>
              <w:rPr>
                <w:rFonts w:eastAsia="Calibri"/>
                <w:bCs/>
                <w:u w:val="single"/>
                <w:lang w:val="en-AU"/>
              </w:rPr>
            </w:pPr>
            <w:r>
              <w:rPr>
                <w:rFonts w:eastAsia="Calibri"/>
                <w:bCs/>
                <w:u w:val="single"/>
                <w:lang w:val="en-AU"/>
              </w:rPr>
              <w:t>1</w:t>
            </w:r>
          </w:p>
        </w:tc>
        <w:tc>
          <w:tcPr>
            <w:tcW w:w="2028" w:type="dxa"/>
            <w:shd w:val="clear" w:color="auto" w:fill="auto"/>
          </w:tcPr>
          <w:p w14:paraId="68148403" w14:textId="5EB9E6EC" w:rsidR="005D7D82" w:rsidRPr="00D84463" w:rsidRDefault="00E21913" w:rsidP="00DD1E65">
            <w:pPr>
              <w:jc w:val="both"/>
              <w:rPr>
                <w:rFonts w:eastAsia="Calibri"/>
                <w:bCs/>
                <w:u w:val="single"/>
                <w:lang w:val="en-AU"/>
              </w:rPr>
            </w:pPr>
            <w:r>
              <w:rPr>
                <w:rFonts w:eastAsia="Calibri"/>
                <w:bCs/>
                <w:u w:val="single"/>
                <w:lang w:val="en-AU"/>
              </w:rPr>
              <w:t>Layer 3 – 48 port network switch</w:t>
            </w:r>
          </w:p>
        </w:tc>
        <w:tc>
          <w:tcPr>
            <w:tcW w:w="1114" w:type="dxa"/>
            <w:shd w:val="clear" w:color="auto" w:fill="auto"/>
          </w:tcPr>
          <w:p w14:paraId="761955E8" w14:textId="5F184D1B" w:rsidR="005D7D82" w:rsidRPr="00D84463" w:rsidRDefault="00E21913" w:rsidP="00DD1E65">
            <w:pPr>
              <w:jc w:val="both"/>
              <w:rPr>
                <w:rFonts w:eastAsia="Calibri"/>
                <w:bCs/>
                <w:u w:val="single"/>
                <w:lang w:val="en-AU"/>
              </w:rPr>
            </w:pPr>
            <w:r>
              <w:rPr>
                <w:rFonts w:eastAsia="Calibri"/>
                <w:bCs/>
                <w:u w:val="single"/>
                <w:lang w:val="en-AU"/>
              </w:rPr>
              <w:t>2</w:t>
            </w:r>
          </w:p>
        </w:tc>
        <w:tc>
          <w:tcPr>
            <w:tcW w:w="736" w:type="dxa"/>
            <w:shd w:val="clear" w:color="auto" w:fill="auto"/>
          </w:tcPr>
          <w:p w14:paraId="450197EC" w14:textId="77777777" w:rsidR="005D7D82" w:rsidRPr="00D84463" w:rsidRDefault="005D7D82" w:rsidP="00DD1E65">
            <w:pPr>
              <w:jc w:val="both"/>
              <w:rPr>
                <w:rFonts w:eastAsia="Calibri"/>
                <w:bCs/>
                <w:u w:val="single"/>
                <w:lang w:val="en-AU"/>
              </w:rPr>
            </w:pPr>
          </w:p>
        </w:tc>
        <w:tc>
          <w:tcPr>
            <w:tcW w:w="1673" w:type="dxa"/>
            <w:shd w:val="clear" w:color="auto" w:fill="auto"/>
          </w:tcPr>
          <w:p w14:paraId="692E0F46" w14:textId="77777777" w:rsidR="005D7D82" w:rsidRPr="00D84463" w:rsidRDefault="005D7D82" w:rsidP="00DD1E65">
            <w:pPr>
              <w:jc w:val="both"/>
              <w:rPr>
                <w:rFonts w:eastAsia="Calibri"/>
                <w:bCs/>
                <w:u w:val="single"/>
                <w:lang w:val="en-AU"/>
              </w:rPr>
            </w:pPr>
          </w:p>
        </w:tc>
        <w:tc>
          <w:tcPr>
            <w:tcW w:w="1400" w:type="dxa"/>
            <w:shd w:val="clear" w:color="auto" w:fill="auto"/>
          </w:tcPr>
          <w:p w14:paraId="270CE8C4" w14:textId="77777777" w:rsidR="005D7D82" w:rsidRPr="00D84463" w:rsidRDefault="005D7D82" w:rsidP="00DD1E65">
            <w:pPr>
              <w:jc w:val="both"/>
              <w:rPr>
                <w:rFonts w:eastAsia="Calibri"/>
                <w:bCs/>
                <w:u w:val="single"/>
                <w:lang w:val="en-AU"/>
              </w:rPr>
            </w:pPr>
            <w:r>
              <w:rPr>
                <w:rFonts w:eastAsia="Calibri"/>
                <w:bCs/>
                <w:u w:val="single"/>
                <w:lang w:val="en-AU"/>
              </w:rPr>
              <w:t>120 days</w:t>
            </w:r>
          </w:p>
        </w:tc>
      </w:tr>
      <w:tr w:rsidR="005D7D82" w:rsidRPr="00D84463" w14:paraId="1F119E29" w14:textId="77777777" w:rsidTr="00D3366D">
        <w:tc>
          <w:tcPr>
            <w:tcW w:w="816" w:type="dxa"/>
            <w:shd w:val="clear" w:color="auto" w:fill="auto"/>
          </w:tcPr>
          <w:p w14:paraId="04A1A78E" w14:textId="77777777" w:rsidR="005D7D82" w:rsidRPr="00D84463" w:rsidRDefault="005D7D82" w:rsidP="00DD1E65">
            <w:pPr>
              <w:jc w:val="both"/>
              <w:rPr>
                <w:rFonts w:eastAsia="Calibri"/>
                <w:bCs/>
                <w:u w:val="single"/>
                <w:lang w:val="en-AU"/>
              </w:rPr>
            </w:pPr>
          </w:p>
        </w:tc>
        <w:tc>
          <w:tcPr>
            <w:tcW w:w="684" w:type="dxa"/>
            <w:shd w:val="clear" w:color="auto" w:fill="auto"/>
          </w:tcPr>
          <w:p w14:paraId="48A59979" w14:textId="77777777" w:rsidR="005D7D82" w:rsidRPr="00D84463" w:rsidRDefault="005D7D82" w:rsidP="00DD1E65">
            <w:pPr>
              <w:jc w:val="both"/>
              <w:rPr>
                <w:rFonts w:eastAsia="Calibri"/>
                <w:bCs/>
                <w:u w:val="single"/>
                <w:lang w:val="en-AU"/>
              </w:rPr>
            </w:pPr>
            <w:r>
              <w:rPr>
                <w:rFonts w:eastAsia="Calibri"/>
                <w:bCs/>
                <w:u w:val="single"/>
                <w:lang w:val="en-AU"/>
              </w:rPr>
              <w:t>2</w:t>
            </w:r>
          </w:p>
        </w:tc>
        <w:tc>
          <w:tcPr>
            <w:tcW w:w="2028" w:type="dxa"/>
            <w:shd w:val="clear" w:color="auto" w:fill="auto"/>
          </w:tcPr>
          <w:p w14:paraId="13FD9B37" w14:textId="7FC71CE3" w:rsidR="005D7D82" w:rsidRPr="00D84463" w:rsidRDefault="00E21913" w:rsidP="00DD1E65">
            <w:pPr>
              <w:jc w:val="both"/>
              <w:rPr>
                <w:rFonts w:eastAsia="Calibri"/>
                <w:bCs/>
                <w:u w:val="single"/>
                <w:lang w:val="en-AU"/>
              </w:rPr>
            </w:pPr>
            <w:r>
              <w:rPr>
                <w:rFonts w:eastAsia="Calibri"/>
                <w:bCs/>
                <w:u w:val="single"/>
                <w:lang w:val="en-AU"/>
              </w:rPr>
              <w:t>Switch rack mount kit</w:t>
            </w:r>
          </w:p>
        </w:tc>
        <w:tc>
          <w:tcPr>
            <w:tcW w:w="1114" w:type="dxa"/>
            <w:shd w:val="clear" w:color="auto" w:fill="auto"/>
          </w:tcPr>
          <w:p w14:paraId="033841CF" w14:textId="2D3B5D37" w:rsidR="005D7D82" w:rsidRPr="00D84463" w:rsidRDefault="00E21913" w:rsidP="00DD1E65">
            <w:pPr>
              <w:jc w:val="both"/>
              <w:rPr>
                <w:rFonts w:eastAsia="Calibri"/>
                <w:bCs/>
                <w:u w:val="single"/>
                <w:lang w:val="en-AU"/>
              </w:rPr>
            </w:pPr>
            <w:r>
              <w:rPr>
                <w:rFonts w:eastAsia="Calibri"/>
                <w:bCs/>
                <w:u w:val="single"/>
                <w:lang w:val="en-AU"/>
              </w:rPr>
              <w:t>2</w:t>
            </w:r>
          </w:p>
        </w:tc>
        <w:tc>
          <w:tcPr>
            <w:tcW w:w="736" w:type="dxa"/>
            <w:shd w:val="clear" w:color="auto" w:fill="auto"/>
          </w:tcPr>
          <w:p w14:paraId="204157DA" w14:textId="77777777" w:rsidR="005D7D82" w:rsidRPr="00D84463" w:rsidRDefault="005D7D82" w:rsidP="00DD1E65">
            <w:pPr>
              <w:jc w:val="both"/>
              <w:rPr>
                <w:rFonts w:eastAsia="Calibri"/>
                <w:bCs/>
                <w:u w:val="single"/>
                <w:lang w:val="en-AU"/>
              </w:rPr>
            </w:pPr>
          </w:p>
        </w:tc>
        <w:tc>
          <w:tcPr>
            <w:tcW w:w="1673" w:type="dxa"/>
            <w:shd w:val="clear" w:color="auto" w:fill="auto"/>
          </w:tcPr>
          <w:p w14:paraId="05D3FBC6" w14:textId="77777777" w:rsidR="005D7D82" w:rsidRPr="00D84463" w:rsidRDefault="005D7D82" w:rsidP="00DD1E65">
            <w:pPr>
              <w:jc w:val="both"/>
              <w:rPr>
                <w:rFonts w:eastAsia="Calibri"/>
                <w:bCs/>
                <w:u w:val="single"/>
                <w:lang w:val="en-AU"/>
              </w:rPr>
            </w:pPr>
          </w:p>
        </w:tc>
        <w:tc>
          <w:tcPr>
            <w:tcW w:w="1400" w:type="dxa"/>
            <w:shd w:val="clear" w:color="auto" w:fill="auto"/>
          </w:tcPr>
          <w:p w14:paraId="306EA08A" w14:textId="77777777" w:rsidR="005D7D82" w:rsidRPr="00D84463" w:rsidRDefault="005D7D82" w:rsidP="00DD1E65">
            <w:pPr>
              <w:jc w:val="both"/>
              <w:rPr>
                <w:rFonts w:eastAsia="Calibri"/>
                <w:bCs/>
                <w:u w:val="single"/>
                <w:lang w:val="en-AU"/>
              </w:rPr>
            </w:pPr>
            <w:r>
              <w:rPr>
                <w:rFonts w:eastAsia="Calibri"/>
                <w:bCs/>
                <w:u w:val="single"/>
                <w:lang w:val="en-AU"/>
              </w:rPr>
              <w:t>120 days</w:t>
            </w:r>
          </w:p>
        </w:tc>
      </w:tr>
      <w:tr w:rsidR="005D7D82" w:rsidRPr="00D84463" w14:paraId="55600DE7" w14:textId="77777777" w:rsidTr="00D3366D">
        <w:tc>
          <w:tcPr>
            <w:tcW w:w="816" w:type="dxa"/>
            <w:shd w:val="clear" w:color="auto" w:fill="auto"/>
          </w:tcPr>
          <w:p w14:paraId="01ED3E13" w14:textId="77777777" w:rsidR="005D7D82" w:rsidRPr="00D84463" w:rsidRDefault="005D7D82" w:rsidP="00DD1E65">
            <w:pPr>
              <w:jc w:val="both"/>
              <w:rPr>
                <w:rFonts w:eastAsia="Calibri"/>
                <w:bCs/>
                <w:u w:val="single"/>
                <w:lang w:val="en-AU"/>
              </w:rPr>
            </w:pPr>
          </w:p>
        </w:tc>
        <w:tc>
          <w:tcPr>
            <w:tcW w:w="684" w:type="dxa"/>
            <w:shd w:val="clear" w:color="auto" w:fill="auto"/>
          </w:tcPr>
          <w:p w14:paraId="057314B4" w14:textId="77777777" w:rsidR="005D7D82" w:rsidRPr="00D84463" w:rsidRDefault="005D7D82" w:rsidP="00DD1E65">
            <w:pPr>
              <w:jc w:val="both"/>
              <w:rPr>
                <w:rFonts w:eastAsia="Calibri"/>
                <w:bCs/>
                <w:u w:val="single"/>
                <w:lang w:val="en-AU"/>
              </w:rPr>
            </w:pPr>
            <w:r>
              <w:rPr>
                <w:rFonts w:eastAsia="Calibri"/>
                <w:bCs/>
                <w:u w:val="single"/>
                <w:lang w:val="en-AU"/>
              </w:rPr>
              <w:t>3</w:t>
            </w:r>
          </w:p>
        </w:tc>
        <w:tc>
          <w:tcPr>
            <w:tcW w:w="2028" w:type="dxa"/>
            <w:shd w:val="clear" w:color="auto" w:fill="auto"/>
          </w:tcPr>
          <w:p w14:paraId="2AEE00E8" w14:textId="3C57016A" w:rsidR="005D7D82" w:rsidRPr="00D84463" w:rsidRDefault="00E21913" w:rsidP="00DD1E65">
            <w:pPr>
              <w:jc w:val="both"/>
              <w:rPr>
                <w:rFonts w:eastAsia="Calibri"/>
                <w:bCs/>
                <w:u w:val="single"/>
                <w:lang w:val="en-AU"/>
              </w:rPr>
            </w:pPr>
            <w:r>
              <w:rPr>
                <w:rFonts w:eastAsia="Calibri"/>
                <w:bCs/>
                <w:u w:val="single"/>
                <w:lang w:val="en-AU"/>
              </w:rPr>
              <w:t>Data cabinet</w:t>
            </w:r>
          </w:p>
        </w:tc>
        <w:tc>
          <w:tcPr>
            <w:tcW w:w="1114" w:type="dxa"/>
            <w:shd w:val="clear" w:color="auto" w:fill="auto"/>
          </w:tcPr>
          <w:p w14:paraId="07A581A4" w14:textId="0FF8A59E" w:rsidR="005D7D82" w:rsidRPr="00D84463" w:rsidRDefault="00E21913" w:rsidP="00DD1E65">
            <w:pPr>
              <w:jc w:val="both"/>
              <w:rPr>
                <w:rFonts w:eastAsia="Calibri"/>
                <w:bCs/>
                <w:u w:val="single"/>
                <w:lang w:val="en-AU"/>
              </w:rPr>
            </w:pPr>
            <w:r>
              <w:rPr>
                <w:rFonts w:eastAsia="Calibri"/>
                <w:bCs/>
                <w:u w:val="single"/>
                <w:lang w:val="en-AU"/>
              </w:rPr>
              <w:t>2</w:t>
            </w:r>
          </w:p>
        </w:tc>
        <w:tc>
          <w:tcPr>
            <w:tcW w:w="736" w:type="dxa"/>
            <w:shd w:val="clear" w:color="auto" w:fill="auto"/>
          </w:tcPr>
          <w:p w14:paraId="736B321A" w14:textId="77777777" w:rsidR="005D7D82" w:rsidRPr="00D84463" w:rsidRDefault="005D7D82" w:rsidP="00DD1E65">
            <w:pPr>
              <w:jc w:val="both"/>
              <w:rPr>
                <w:rFonts w:eastAsia="Calibri"/>
                <w:bCs/>
                <w:u w:val="single"/>
                <w:lang w:val="en-AU"/>
              </w:rPr>
            </w:pPr>
          </w:p>
        </w:tc>
        <w:tc>
          <w:tcPr>
            <w:tcW w:w="1673" w:type="dxa"/>
            <w:shd w:val="clear" w:color="auto" w:fill="auto"/>
          </w:tcPr>
          <w:p w14:paraId="726DF682" w14:textId="77777777" w:rsidR="005D7D82" w:rsidRPr="00D84463" w:rsidRDefault="005D7D82" w:rsidP="00DD1E65">
            <w:pPr>
              <w:jc w:val="both"/>
              <w:rPr>
                <w:rFonts w:eastAsia="Calibri"/>
                <w:bCs/>
                <w:u w:val="single"/>
                <w:lang w:val="en-AU"/>
              </w:rPr>
            </w:pPr>
          </w:p>
        </w:tc>
        <w:tc>
          <w:tcPr>
            <w:tcW w:w="1400" w:type="dxa"/>
            <w:shd w:val="clear" w:color="auto" w:fill="auto"/>
          </w:tcPr>
          <w:p w14:paraId="7F96C066" w14:textId="77777777" w:rsidR="005D7D82" w:rsidRPr="00D84463" w:rsidRDefault="005D7D82" w:rsidP="00DD1E65">
            <w:pPr>
              <w:jc w:val="both"/>
              <w:rPr>
                <w:rFonts w:eastAsia="Calibri"/>
                <w:bCs/>
                <w:u w:val="single"/>
                <w:lang w:val="en-AU"/>
              </w:rPr>
            </w:pPr>
            <w:r>
              <w:rPr>
                <w:rFonts w:eastAsia="Calibri"/>
                <w:bCs/>
                <w:u w:val="single"/>
                <w:lang w:val="en-AU"/>
              </w:rPr>
              <w:t>120 days</w:t>
            </w:r>
          </w:p>
        </w:tc>
      </w:tr>
      <w:tr w:rsidR="00E21913" w:rsidRPr="00D84463" w14:paraId="41E6F01C" w14:textId="77777777" w:rsidTr="00D3366D">
        <w:tc>
          <w:tcPr>
            <w:tcW w:w="816" w:type="dxa"/>
            <w:shd w:val="clear" w:color="auto" w:fill="auto"/>
          </w:tcPr>
          <w:p w14:paraId="06DE29C0" w14:textId="77777777" w:rsidR="00E21913" w:rsidRPr="00D84463" w:rsidRDefault="00E21913" w:rsidP="00DD1E65">
            <w:pPr>
              <w:jc w:val="both"/>
              <w:rPr>
                <w:rFonts w:eastAsia="Calibri"/>
                <w:bCs/>
                <w:u w:val="single"/>
                <w:lang w:val="en-AU"/>
              </w:rPr>
            </w:pPr>
          </w:p>
        </w:tc>
        <w:tc>
          <w:tcPr>
            <w:tcW w:w="684" w:type="dxa"/>
            <w:shd w:val="clear" w:color="auto" w:fill="auto"/>
          </w:tcPr>
          <w:p w14:paraId="13F4669D" w14:textId="5396484C" w:rsidR="00E21913" w:rsidRDefault="00E21913" w:rsidP="00DD1E65">
            <w:pPr>
              <w:jc w:val="both"/>
              <w:rPr>
                <w:rFonts w:eastAsia="Calibri"/>
                <w:bCs/>
                <w:u w:val="single"/>
                <w:lang w:val="en-AU"/>
              </w:rPr>
            </w:pPr>
            <w:r>
              <w:rPr>
                <w:rFonts w:eastAsia="Calibri"/>
                <w:bCs/>
                <w:u w:val="single"/>
                <w:lang w:val="en-AU"/>
              </w:rPr>
              <w:t>4</w:t>
            </w:r>
          </w:p>
        </w:tc>
        <w:tc>
          <w:tcPr>
            <w:tcW w:w="2028" w:type="dxa"/>
            <w:shd w:val="clear" w:color="auto" w:fill="auto"/>
          </w:tcPr>
          <w:p w14:paraId="22113E47" w14:textId="590A7AA9" w:rsidR="00E21913" w:rsidRDefault="00E21913" w:rsidP="00DD1E65">
            <w:pPr>
              <w:jc w:val="both"/>
              <w:rPr>
                <w:rFonts w:eastAsia="Calibri"/>
                <w:bCs/>
                <w:u w:val="single"/>
                <w:lang w:val="en-AU"/>
              </w:rPr>
            </w:pPr>
            <w:r>
              <w:rPr>
                <w:rFonts w:eastAsia="Calibri"/>
                <w:bCs/>
                <w:u w:val="single"/>
                <w:lang w:val="en-AU"/>
              </w:rPr>
              <w:t>19” equipment shelves</w:t>
            </w:r>
          </w:p>
        </w:tc>
        <w:tc>
          <w:tcPr>
            <w:tcW w:w="1114" w:type="dxa"/>
            <w:shd w:val="clear" w:color="auto" w:fill="auto"/>
          </w:tcPr>
          <w:p w14:paraId="0A8EE0F2" w14:textId="02109471" w:rsidR="00E21913" w:rsidRDefault="00E21913" w:rsidP="00DD1E65">
            <w:pPr>
              <w:jc w:val="both"/>
              <w:rPr>
                <w:rFonts w:eastAsia="Calibri"/>
                <w:bCs/>
                <w:u w:val="single"/>
                <w:lang w:val="en-AU"/>
              </w:rPr>
            </w:pPr>
            <w:r>
              <w:rPr>
                <w:rFonts w:eastAsia="Calibri"/>
                <w:bCs/>
                <w:u w:val="single"/>
                <w:lang w:val="en-AU"/>
              </w:rPr>
              <w:t>4</w:t>
            </w:r>
          </w:p>
        </w:tc>
        <w:tc>
          <w:tcPr>
            <w:tcW w:w="736" w:type="dxa"/>
            <w:shd w:val="clear" w:color="auto" w:fill="auto"/>
          </w:tcPr>
          <w:p w14:paraId="26584B67" w14:textId="77777777" w:rsidR="00E21913" w:rsidRPr="00D84463" w:rsidRDefault="00E21913" w:rsidP="00DD1E65">
            <w:pPr>
              <w:jc w:val="both"/>
              <w:rPr>
                <w:rFonts w:eastAsia="Calibri"/>
                <w:bCs/>
                <w:u w:val="single"/>
                <w:lang w:val="en-AU"/>
              </w:rPr>
            </w:pPr>
          </w:p>
        </w:tc>
        <w:tc>
          <w:tcPr>
            <w:tcW w:w="1673" w:type="dxa"/>
            <w:shd w:val="clear" w:color="auto" w:fill="auto"/>
          </w:tcPr>
          <w:p w14:paraId="24517DB2" w14:textId="77777777" w:rsidR="00E21913" w:rsidRPr="00D84463" w:rsidRDefault="00E21913" w:rsidP="00DD1E65">
            <w:pPr>
              <w:jc w:val="both"/>
              <w:rPr>
                <w:rFonts w:eastAsia="Calibri"/>
                <w:bCs/>
                <w:u w:val="single"/>
                <w:lang w:val="en-AU"/>
              </w:rPr>
            </w:pPr>
          </w:p>
        </w:tc>
        <w:tc>
          <w:tcPr>
            <w:tcW w:w="1400" w:type="dxa"/>
            <w:shd w:val="clear" w:color="auto" w:fill="auto"/>
          </w:tcPr>
          <w:p w14:paraId="654FCFE2" w14:textId="511B6DDE" w:rsidR="00E21913" w:rsidRDefault="00E21913" w:rsidP="00DD1E65">
            <w:pPr>
              <w:jc w:val="both"/>
              <w:rPr>
                <w:rFonts w:eastAsia="Calibri"/>
                <w:bCs/>
                <w:u w:val="single"/>
                <w:lang w:val="en-AU"/>
              </w:rPr>
            </w:pPr>
            <w:r>
              <w:rPr>
                <w:rFonts w:eastAsia="Calibri"/>
                <w:bCs/>
                <w:u w:val="single"/>
                <w:lang w:val="en-AU"/>
              </w:rPr>
              <w:t>120 days</w:t>
            </w:r>
          </w:p>
        </w:tc>
      </w:tr>
      <w:tr w:rsidR="00E21913" w:rsidRPr="00D84463" w14:paraId="3DF39EB7" w14:textId="77777777" w:rsidTr="00D3366D">
        <w:tc>
          <w:tcPr>
            <w:tcW w:w="816" w:type="dxa"/>
            <w:shd w:val="clear" w:color="auto" w:fill="auto"/>
          </w:tcPr>
          <w:p w14:paraId="7A298EEE" w14:textId="77777777" w:rsidR="00E21913" w:rsidRPr="00D84463" w:rsidRDefault="00E21913" w:rsidP="00DD1E65">
            <w:pPr>
              <w:jc w:val="both"/>
              <w:rPr>
                <w:rFonts w:eastAsia="Calibri"/>
                <w:bCs/>
                <w:u w:val="single"/>
                <w:lang w:val="en-AU"/>
              </w:rPr>
            </w:pPr>
          </w:p>
        </w:tc>
        <w:tc>
          <w:tcPr>
            <w:tcW w:w="684" w:type="dxa"/>
            <w:shd w:val="clear" w:color="auto" w:fill="auto"/>
          </w:tcPr>
          <w:p w14:paraId="275D3294" w14:textId="461CB3F6" w:rsidR="00E21913" w:rsidRDefault="00E21913" w:rsidP="00DD1E65">
            <w:pPr>
              <w:jc w:val="both"/>
              <w:rPr>
                <w:rFonts w:eastAsia="Calibri"/>
                <w:bCs/>
                <w:u w:val="single"/>
                <w:lang w:val="en-AU"/>
              </w:rPr>
            </w:pPr>
            <w:r>
              <w:rPr>
                <w:rFonts w:eastAsia="Calibri"/>
                <w:bCs/>
                <w:u w:val="single"/>
                <w:lang w:val="en-AU"/>
              </w:rPr>
              <w:t>5</w:t>
            </w:r>
          </w:p>
        </w:tc>
        <w:tc>
          <w:tcPr>
            <w:tcW w:w="2028" w:type="dxa"/>
            <w:shd w:val="clear" w:color="auto" w:fill="auto"/>
          </w:tcPr>
          <w:p w14:paraId="3D6A23D1" w14:textId="6E67CB47" w:rsidR="00E21913" w:rsidRDefault="00E21913" w:rsidP="00DD1E65">
            <w:pPr>
              <w:jc w:val="both"/>
              <w:rPr>
                <w:rFonts w:eastAsia="Calibri"/>
                <w:bCs/>
                <w:u w:val="single"/>
                <w:lang w:val="en-AU"/>
              </w:rPr>
            </w:pPr>
            <w:r>
              <w:rPr>
                <w:rFonts w:eastAsia="Calibri"/>
                <w:bCs/>
                <w:u w:val="single"/>
                <w:lang w:val="en-AU"/>
              </w:rPr>
              <w:t>Surge protection power outlets</w:t>
            </w:r>
          </w:p>
        </w:tc>
        <w:tc>
          <w:tcPr>
            <w:tcW w:w="1114" w:type="dxa"/>
            <w:shd w:val="clear" w:color="auto" w:fill="auto"/>
          </w:tcPr>
          <w:p w14:paraId="2BECF0C7" w14:textId="1EEE5D61" w:rsidR="00E21913" w:rsidRDefault="00E21913" w:rsidP="00DD1E65">
            <w:pPr>
              <w:jc w:val="both"/>
              <w:rPr>
                <w:rFonts w:eastAsia="Calibri"/>
                <w:bCs/>
                <w:u w:val="single"/>
                <w:lang w:val="en-AU"/>
              </w:rPr>
            </w:pPr>
            <w:r>
              <w:rPr>
                <w:rFonts w:eastAsia="Calibri"/>
                <w:bCs/>
                <w:u w:val="single"/>
                <w:lang w:val="en-AU"/>
              </w:rPr>
              <w:t>2</w:t>
            </w:r>
          </w:p>
        </w:tc>
        <w:tc>
          <w:tcPr>
            <w:tcW w:w="736" w:type="dxa"/>
            <w:shd w:val="clear" w:color="auto" w:fill="auto"/>
          </w:tcPr>
          <w:p w14:paraId="3BDDD2B1" w14:textId="77777777" w:rsidR="00E21913" w:rsidRPr="00D84463" w:rsidRDefault="00E21913" w:rsidP="00DD1E65">
            <w:pPr>
              <w:jc w:val="both"/>
              <w:rPr>
                <w:rFonts w:eastAsia="Calibri"/>
                <w:bCs/>
                <w:u w:val="single"/>
                <w:lang w:val="en-AU"/>
              </w:rPr>
            </w:pPr>
          </w:p>
        </w:tc>
        <w:tc>
          <w:tcPr>
            <w:tcW w:w="1673" w:type="dxa"/>
            <w:shd w:val="clear" w:color="auto" w:fill="auto"/>
          </w:tcPr>
          <w:p w14:paraId="47E8A651" w14:textId="77777777" w:rsidR="00E21913" w:rsidRPr="00D84463" w:rsidRDefault="00E21913" w:rsidP="00DD1E65">
            <w:pPr>
              <w:jc w:val="both"/>
              <w:rPr>
                <w:rFonts w:eastAsia="Calibri"/>
                <w:bCs/>
                <w:u w:val="single"/>
                <w:lang w:val="en-AU"/>
              </w:rPr>
            </w:pPr>
          </w:p>
        </w:tc>
        <w:tc>
          <w:tcPr>
            <w:tcW w:w="1400" w:type="dxa"/>
            <w:shd w:val="clear" w:color="auto" w:fill="auto"/>
          </w:tcPr>
          <w:p w14:paraId="43415F59" w14:textId="39810C02" w:rsidR="00E21913" w:rsidRDefault="00E21913" w:rsidP="00DD1E65">
            <w:pPr>
              <w:jc w:val="both"/>
              <w:rPr>
                <w:rFonts w:eastAsia="Calibri"/>
                <w:bCs/>
                <w:u w:val="single"/>
                <w:lang w:val="en-AU"/>
              </w:rPr>
            </w:pPr>
            <w:r>
              <w:rPr>
                <w:rFonts w:eastAsia="Calibri"/>
                <w:bCs/>
                <w:u w:val="single"/>
                <w:lang w:val="en-AU"/>
              </w:rPr>
              <w:t>120 days</w:t>
            </w:r>
          </w:p>
        </w:tc>
      </w:tr>
      <w:tr w:rsidR="00E21913" w:rsidRPr="00D84463" w14:paraId="1036A615" w14:textId="77777777" w:rsidTr="00D3366D">
        <w:tc>
          <w:tcPr>
            <w:tcW w:w="816" w:type="dxa"/>
            <w:shd w:val="clear" w:color="auto" w:fill="auto"/>
          </w:tcPr>
          <w:p w14:paraId="191F0B68" w14:textId="77777777" w:rsidR="00E21913" w:rsidRPr="00D84463" w:rsidRDefault="00E21913" w:rsidP="00DD1E65">
            <w:pPr>
              <w:jc w:val="both"/>
              <w:rPr>
                <w:rFonts w:eastAsia="Calibri"/>
                <w:bCs/>
                <w:u w:val="single"/>
                <w:lang w:val="en-AU"/>
              </w:rPr>
            </w:pPr>
          </w:p>
        </w:tc>
        <w:tc>
          <w:tcPr>
            <w:tcW w:w="684" w:type="dxa"/>
            <w:shd w:val="clear" w:color="auto" w:fill="auto"/>
          </w:tcPr>
          <w:p w14:paraId="570548DB" w14:textId="1B8E2C5A" w:rsidR="00E21913" w:rsidRDefault="00E21913" w:rsidP="00DD1E65">
            <w:pPr>
              <w:jc w:val="both"/>
              <w:rPr>
                <w:rFonts w:eastAsia="Calibri"/>
                <w:bCs/>
                <w:u w:val="single"/>
                <w:lang w:val="en-AU"/>
              </w:rPr>
            </w:pPr>
            <w:r>
              <w:rPr>
                <w:rFonts w:eastAsia="Calibri"/>
                <w:bCs/>
                <w:u w:val="single"/>
                <w:lang w:val="en-AU"/>
              </w:rPr>
              <w:t>6</w:t>
            </w:r>
          </w:p>
        </w:tc>
        <w:tc>
          <w:tcPr>
            <w:tcW w:w="2028" w:type="dxa"/>
            <w:shd w:val="clear" w:color="auto" w:fill="auto"/>
          </w:tcPr>
          <w:p w14:paraId="00C8DC9E" w14:textId="19F8FC93" w:rsidR="00E21913" w:rsidRDefault="00E21913" w:rsidP="00DD1E65">
            <w:pPr>
              <w:jc w:val="both"/>
              <w:rPr>
                <w:rFonts w:eastAsia="Calibri"/>
                <w:bCs/>
                <w:u w:val="single"/>
                <w:lang w:val="en-AU"/>
              </w:rPr>
            </w:pPr>
            <w:r>
              <w:rPr>
                <w:rFonts w:eastAsia="Calibri"/>
                <w:bCs/>
                <w:u w:val="single"/>
                <w:lang w:val="en-AU"/>
              </w:rPr>
              <w:t>Rack mount UPS</w:t>
            </w:r>
          </w:p>
        </w:tc>
        <w:tc>
          <w:tcPr>
            <w:tcW w:w="1114" w:type="dxa"/>
            <w:shd w:val="clear" w:color="auto" w:fill="auto"/>
          </w:tcPr>
          <w:p w14:paraId="34C451D2" w14:textId="7FFE4873" w:rsidR="00E21913" w:rsidRDefault="00E21913" w:rsidP="00DD1E65">
            <w:pPr>
              <w:jc w:val="both"/>
              <w:rPr>
                <w:rFonts w:eastAsia="Calibri"/>
                <w:bCs/>
                <w:u w:val="single"/>
                <w:lang w:val="en-AU"/>
              </w:rPr>
            </w:pPr>
            <w:r>
              <w:rPr>
                <w:rFonts w:eastAsia="Calibri"/>
                <w:bCs/>
                <w:u w:val="single"/>
                <w:lang w:val="en-AU"/>
              </w:rPr>
              <w:t>2</w:t>
            </w:r>
          </w:p>
        </w:tc>
        <w:tc>
          <w:tcPr>
            <w:tcW w:w="736" w:type="dxa"/>
            <w:shd w:val="clear" w:color="auto" w:fill="auto"/>
          </w:tcPr>
          <w:p w14:paraId="6A83B683" w14:textId="77777777" w:rsidR="00E21913" w:rsidRPr="00D84463" w:rsidRDefault="00E21913" w:rsidP="00DD1E65">
            <w:pPr>
              <w:jc w:val="both"/>
              <w:rPr>
                <w:rFonts w:eastAsia="Calibri"/>
                <w:bCs/>
                <w:u w:val="single"/>
                <w:lang w:val="en-AU"/>
              </w:rPr>
            </w:pPr>
          </w:p>
        </w:tc>
        <w:tc>
          <w:tcPr>
            <w:tcW w:w="1673" w:type="dxa"/>
            <w:shd w:val="clear" w:color="auto" w:fill="auto"/>
          </w:tcPr>
          <w:p w14:paraId="59FDA108" w14:textId="77777777" w:rsidR="00E21913" w:rsidRPr="00D84463" w:rsidRDefault="00E21913" w:rsidP="00DD1E65">
            <w:pPr>
              <w:jc w:val="both"/>
              <w:rPr>
                <w:rFonts w:eastAsia="Calibri"/>
                <w:bCs/>
                <w:u w:val="single"/>
                <w:lang w:val="en-AU"/>
              </w:rPr>
            </w:pPr>
          </w:p>
        </w:tc>
        <w:tc>
          <w:tcPr>
            <w:tcW w:w="1400" w:type="dxa"/>
            <w:shd w:val="clear" w:color="auto" w:fill="auto"/>
          </w:tcPr>
          <w:p w14:paraId="7217A58A" w14:textId="592E54B1" w:rsidR="00E21913" w:rsidRDefault="00E21913" w:rsidP="00DD1E65">
            <w:pPr>
              <w:jc w:val="both"/>
              <w:rPr>
                <w:rFonts w:eastAsia="Calibri"/>
                <w:bCs/>
                <w:u w:val="single"/>
                <w:lang w:val="en-AU"/>
              </w:rPr>
            </w:pPr>
            <w:r>
              <w:rPr>
                <w:rFonts w:eastAsia="Calibri"/>
                <w:bCs/>
                <w:u w:val="single"/>
                <w:lang w:val="en-AU"/>
              </w:rPr>
              <w:t>120 days</w:t>
            </w:r>
          </w:p>
        </w:tc>
      </w:tr>
      <w:tr w:rsidR="00E21913" w:rsidRPr="00D84463" w14:paraId="611A8537" w14:textId="77777777" w:rsidTr="00D3366D">
        <w:tc>
          <w:tcPr>
            <w:tcW w:w="816" w:type="dxa"/>
            <w:shd w:val="clear" w:color="auto" w:fill="auto"/>
          </w:tcPr>
          <w:p w14:paraId="30DEFB72" w14:textId="77777777" w:rsidR="00E21913" w:rsidRPr="00D84463" w:rsidRDefault="00E21913" w:rsidP="00DD1E65">
            <w:pPr>
              <w:jc w:val="both"/>
              <w:rPr>
                <w:rFonts w:eastAsia="Calibri"/>
                <w:bCs/>
                <w:u w:val="single"/>
                <w:lang w:val="en-AU"/>
              </w:rPr>
            </w:pPr>
          </w:p>
        </w:tc>
        <w:tc>
          <w:tcPr>
            <w:tcW w:w="684" w:type="dxa"/>
            <w:shd w:val="clear" w:color="auto" w:fill="auto"/>
          </w:tcPr>
          <w:p w14:paraId="7561230C" w14:textId="517578A1" w:rsidR="00E21913" w:rsidRDefault="00E21913" w:rsidP="00DD1E65">
            <w:pPr>
              <w:jc w:val="both"/>
              <w:rPr>
                <w:rFonts w:eastAsia="Calibri"/>
                <w:bCs/>
                <w:u w:val="single"/>
                <w:lang w:val="en-AU"/>
              </w:rPr>
            </w:pPr>
            <w:r>
              <w:rPr>
                <w:rFonts w:eastAsia="Calibri"/>
                <w:bCs/>
                <w:u w:val="single"/>
                <w:lang w:val="en-AU"/>
              </w:rPr>
              <w:t>7</w:t>
            </w:r>
          </w:p>
        </w:tc>
        <w:tc>
          <w:tcPr>
            <w:tcW w:w="2028" w:type="dxa"/>
            <w:shd w:val="clear" w:color="auto" w:fill="auto"/>
          </w:tcPr>
          <w:p w14:paraId="2A8A6D03" w14:textId="082CE301" w:rsidR="00E21913" w:rsidRDefault="00E21913" w:rsidP="00DD1E65">
            <w:pPr>
              <w:jc w:val="both"/>
              <w:rPr>
                <w:rFonts w:eastAsia="Calibri"/>
                <w:bCs/>
                <w:u w:val="single"/>
                <w:lang w:val="en-AU"/>
              </w:rPr>
            </w:pPr>
            <w:r>
              <w:rPr>
                <w:rFonts w:eastAsia="Calibri"/>
                <w:bCs/>
                <w:u w:val="single"/>
                <w:lang w:val="en-AU"/>
              </w:rPr>
              <w:t>Wireless access points (WAP)</w:t>
            </w:r>
          </w:p>
        </w:tc>
        <w:tc>
          <w:tcPr>
            <w:tcW w:w="1114" w:type="dxa"/>
            <w:shd w:val="clear" w:color="auto" w:fill="auto"/>
          </w:tcPr>
          <w:p w14:paraId="1B84C410" w14:textId="3D0D5CAE" w:rsidR="00E21913" w:rsidRDefault="00E21913" w:rsidP="00DD1E65">
            <w:pPr>
              <w:jc w:val="both"/>
              <w:rPr>
                <w:rFonts w:eastAsia="Calibri"/>
                <w:bCs/>
                <w:u w:val="single"/>
                <w:lang w:val="en-AU"/>
              </w:rPr>
            </w:pPr>
            <w:r>
              <w:rPr>
                <w:rFonts w:eastAsia="Calibri"/>
                <w:bCs/>
                <w:u w:val="single"/>
                <w:lang w:val="en-AU"/>
              </w:rPr>
              <w:t>10</w:t>
            </w:r>
          </w:p>
        </w:tc>
        <w:tc>
          <w:tcPr>
            <w:tcW w:w="736" w:type="dxa"/>
            <w:shd w:val="clear" w:color="auto" w:fill="auto"/>
          </w:tcPr>
          <w:p w14:paraId="4F626796" w14:textId="77777777" w:rsidR="00E21913" w:rsidRPr="00D84463" w:rsidRDefault="00E21913" w:rsidP="00DD1E65">
            <w:pPr>
              <w:jc w:val="both"/>
              <w:rPr>
                <w:rFonts w:eastAsia="Calibri"/>
                <w:bCs/>
                <w:u w:val="single"/>
                <w:lang w:val="en-AU"/>
              </w:rPr>
            </w:pPr>
          </w:p>
        </w:tc>
        <w:tc>
          <w:tcPr>
            <w:tcW w:w="1673" w:type="dxa"/>
            <w:shd w:val="clear" w:color="auto" w:fill="auto"/>
          </w:tcPr>
          <w:p w14:paraId="0D2CD42A" w14:textId="77777777" w:rsidR="00E21913" w:rsidRPr="00D84463" w:rsidRDefault="00E21913" w:rsidP="00DD1E65">
            <w:pPr>
              <w:jc w:val="both"/>
              <w:rPr>
                <w:rFonts w:eastAsia="Calibri"/>
                <w:bCs/>
                <w:u w:val="single"/>
                <w:lang w:val="en-AU"/>
              </w:rPr>
            </w:pPr>
          </w:p>
        </w:tc>
        <w:tc>
          <w:tcPr>
            <w:tcW w:w="1400" w:type="dxa"/>
            <w:shd w:val="clear" w:color="auto" w:fill="auto"/>
          </w:tcPr>
          <w:p w14:paraId="0BD40D9A" w14:textId="44A94558" w:rsidR="00E21913" w:rsidRDefault="00E21913" w:rsidP="00DD1E65">
            <w:pPr>
              <w:jc w:val="both"/>
              <w:rPr>
                <w:rFonts w:eastAsia="Calibri"/>
                <w:bCs/>
                <w:u w:val="single"/>
                <w:lang w:val="en-AU"/>
              </w:rPr>
            </w:pPr>
            <w:r>
              <w:rPr>
                <w:rFonts w:eastAsia="Calibri"/>
                <w:bCs/>
                <w:u w:val="single"/>
                <w:lang w:val="en-AU"/>
              </w:rPr>
              <w:t>120 days</w:t>
            </w:r>
          </w:p>
        </w:tc>
      </w:tr>
      <w:tr w:rsidR="00830774" w:rsidRPr="00830774" w14:paraId="3E5F515E" w14:textId="77777777" w:rsidTr="00D3366D">
        <w:tc>
          <w:tcPr>
            <w:tcW w:w="816" w:type="dxa"/>
            <w:shd w:val="clear" w:color="auto" w:fill="auto"/>
          </w:tcPr>
          <w:p w14:paraId="236A92A6" w14:textId="77777777" w:rsidR="00D3366D" w:rsidRPr="00830774" w:rsidRDefault="00D3366D" w:rsidP="00DD1E65">
            <w:pPr>
              <w:jc w:val="both"/>
              <w:rPr>
                <w:rFonts w:eastAsia="Calibri"/>
                <w:b/>
                <w:bCs/>
                <w:color w:val="FF0000"/>
                <w:u w:val="single"/>
                <w:lang w:val="en-AU"/>
              </w:rPr>
            </w:pPr>
          </w:p>
        </w:tc>
        <w:tc>
          <w:tcPr>
            <w:tcW w:w="684" w:type="dxa"/>
            <w:shd w:val="clear" w:color="auto" w:fill="auto"/>
          </w:tcPr>
          <w:p w14:paraId="4A88AD97" w14:textId="77777777" w:rsidR="00D3366D" w:rsidRPr="00830774" w:rsidRDefault="00D3366D" w:rsidP="00DD1E65">
            <w:pPr>
              <w:jc w:val="both"/>
              <w:rPr>
                <w:rFonts w:eastAsia="Calibri"/>
                <w:b/>
                <w:bCs/>
                <w:color w:val="FF0000"/>
                <w:u w:val="single"/>
                <w:lang w:val="en-AU"/>
              </w:rPr>
            </w:pPr>
          </w:p>
        </w:tc>
        <w:tc>
          <w:tcPr>
            <w:tcW w:w="2028" w:type="dxa"/>
            <w:shd w:val="clear" w:color="auto" w:fill="auto"/>
          </w:tcPr>
          <w:p w14:paraId="1283362B" w14:textId="77777777" w:rsidR="00D3366D" w:rsidRPr="00830774" w:rsidRDefault="00D3366D" w:rsidP="00DD1E65">
            <w:pPr>
              <w:jc w:val="both"/>
              <w:rPr>
                <w:rFonts w:eastAsia="Calibri"/>
                <w:b/>
                <w:bCs/>
                <w:color w:val="FF0000"/>
                <w:u w:val="single"/>
                <w:lang w:val="en-AU"/>
              </w:rPr>
            </w:pPr>
            <w:r w:rsidRPr="00830774">
              <w:rPr>
                <w:rFonts w:eastAsia="Calibri"/>
                <w:b/>
                <w:bCs/>
                <w:color w:val="FF0000"/>
                <w:u w:val="single"/>
                <w:lang w:val="en-AU"/>
              </w:rPr>
              <w:t>INSTALLATION</w:t>
            </w:r>
          </w:p>
          <w:p w14:paraId="7878580A" w14:textId="69C15D96" w:rsidR="00D3366D" w:rsidRPr="00830774" w:rsidRDefault="00D3366D" w:rsidP="00DD1E65">
            <w:pPr>
              <w:jc w:val="both"/>
              <w:rPr>
                <w:rFonts w:eastAsia="Calibri"/>
                <w:b/>
                <w:bCs/>
                <w:color w:val="FF0000"/>
                <w:u w:val="single"/>
                <w:lang w:val="en-AU"/>
              </w:rPr>
            </w:pPr>
          </w:p>
        </w:tc>
        <w:tc>
          <w:tcPr>
            <w:tcW w:w="1114" w:type="dxa"/>
            <w:shd w:val="clear" w:color="auto" w:fill="auto"/>
          </w:tcPr>
          <w:p w14:paraId="3BD65DD6" w14:textId="77777777" w:rsidR="00D3366D" w:rsidRPr="00830774" w:rsidRDefault="00D3366D" w:rsidP="00DD1E65">
            <w:pPr>
              <w:jc w:val="both"/>
              <w:rPr>
                <w:rFonts w:eastAsia="Calibri"/>
                <w:b/>
                <w:bCs/>
                <w:color w:val="FF0000"/>
                <w:u w:val="single"/>
                <w:lang w:val="en-AU"/>
              </w:rPr>
            </w:pPr>
          </w:p>
        </w:tc>
        <w:tc>
          <w:tcPr>
            <w:tcW w:w="736" w:type="dxa"/>
            <w:shd w:val="clear" w:color="auto" w:fill="auto"/>
          </w:tcPr>
          <w:p w14:paraId="29DAAB4B" w14:textId="77777777" w:rsidR="00D3366D" w:rsidRPr="00830774" w:rsidRDefault="00D3366D" w:rsidP="00DD1E65">
            <w:pPr>
              <w:jc w:val="both"/>
              <w:rPr>
                <w:rFonts w:eastAsia="Calibri"/>
                <w:b/>
                <w:bCs/>
                <w:color w:val="FF0000"/>
                <w:u w:val="single"/>
                <w:lang w:val="en-AU"/>
              </w:rPr>
            </w:pPr>
          </w:p>
        </w:tc>
        <w:tc>
          <w:tcPr>
            <w:tcW w:w="1673" w:type="dxa"/>
            <w:shd w:val="clear" w:color="auto" w:fill="auto"/>
          </w:tcPr>
          <w:p w14:paraId="44EA19D6" w14:textId="77777777" w:rsidR="00D3366D" w:rsidRPr="00830774" w:rsidRDefault="00D3366D" w:rsidP="00DD1E65">
            <w:pPr>
              <w:jc w:val="both"/>
              <w:rPr>
                <w:rFonts w:eastAsia="Calibri"/>
                <w:b/>
                <w:bCs/>
                <w:color w:val="FF0000"/>
                <w:u w:val="single"/>
                <w:lang w:val="en-AU"/>
              </w:rPr>
            </w:pPr>
          </w:p>
        </w:tc>
        <w:tc>
          <w:tcPr>
            <w:tcW w:w="1400" w:type="dxa"/>
            <w:shd w:val="clear" w:color="auto" w:fill="auto"/>
          </w:tcPr>
          <w:p w14:paraId="63EE0C6B" w14:textId="77777777" w:rsidR="00D3366D" w:rsidRPr="00830774" w:rsidRDefault="00D3366D" w:rsidP="00DD1E65">
            <w:pPr>
              <w:jc w:val="both"/>
              <w:rPr>
                <w:rFonts w:eastAsia="Calibri"/>
                <w:b/>
                <w:bCs/>
                <w:color w:val="FF0000"/>
                <w:u w:val="single"/>
                <w:lang w:val="en-AU"/>
              </w:rPr>
            </w:pPr>
          </w:p>
        </w:tc>
      </w:tr>
    </w:tbl>
    <w:p w14:paraId="7E3D0286" w14:textId="77777777" w:rsidR="00067A8B" w:rsidRDefault="00067A8B" w:rsidP="000A0E8C">
      <w:pPr>
        <w:jc w:val="both"/>
        <w:rPr>
          <w:bCs/>
          <w:u w:val="single"/>
          <w:lang w:val="en-AU"/>
        </w:rPr>
      </w:pPr>
    </w:p>
    <w:p w14:paraId="155A3BBB" w14:textId="19782D97" w:rsidR="005D7D82" w:rsidRPr="000A0E8C" w:rsidRDefault="00067A8B" w:rsidP="005D7D82">
      <w:pPr>
        <w:jc w:val="both"/>
        <w:rPr>
          <w:b/>
          <w:bCs/>
          <w:lang w:val="en-AU"/>
        </w:rPr>
      </w:pPr>
      <w:r w:rsidRPr="000A0E8C">
        <w:rPr>
          <w:b/>
          <w:bCs/>
          <w:lang w:val="en-AU"/>
        </w:rPr>
        <w:t>Lot No.</w:t>
      </w:r>
      <w:r w:rsidR="005D7D82" w:rsidRPr="000A0E8C">
        <w:rPr>
          <w:b/>
          <w:bCs/>
          <w:lang w:val="en-AU"/>
        </w:rPr>
        <w:t xml:space="preserve"> </w:t>
      </w:r>
      <w:r w:rsidR="00E21913" w:rsidRPr="000A0E8C">
        <w:rPr>
          <w:b/>
          <w:bCs/>
          <w:lang w:val="en-AU"/>
        </w:rPr>
        <w:t>7</w:t>
      </w:r>
      <w:r w:rsidR="005D7D82" w:rsidRPr="000A0E8C">
        <w:rPr>
          <w:b/>
          <w:bCs/>
          <w:lang w:val="en-AU"/>
        </w:rPr>
        <w:t xml:space="preserve"> – </w:t>
      </w:r>
      <w:r w:rsidR="00E21913" w:rsidRPr="000A0E8C">
        <w:rPr>
          <w:b/>
          <w:bCs/>
          <w:lang w:val="en-AU"/>
        </w:rPr>
        <w:t>Audio System</w:t>
      </w:r>
    </w:p>
    <w:p w14:paraId="00C3A8C6" w14:textId="77777777" w:rsidR="00E21913" w:rsidRPr="00D84463" w:rsidRDefault="00E21913" w:rsidP="005D7D82">
      <w:pPr>
        <w:jc w:val="both"/>
        <w:rPr>
          <w:bCs/>
          <w:lang w:val="en-AU"/>
        </w:rPr>
      </w:pPr>
    </w:p>
    <w:p w14:paraId="41B223EA" w14:textId="77777777" w:rsidR="005D7D82" w:rsidRPr="00D84463" w:rsidRDefault="005D7D82" w:rsidP="001D1ABC">
      <w:pPr>
        <w:numPr>
          <w:ilvl w:val="0"/>
          <w:numId w:val="7"/>
        </w:numPr>
        <w:tabs>
          <w:tab w:val="left" w:pos="720"/>
        </w:tabs>
        <w:spacing w:after="160" w:line="259" w:lineRule="auto"/>
        <w:jc w:val="both"/>
        <w:rPr>
          <w:bCs/>
          <w:u w:val="single"/>
          <w:lang w:val="en-AU"/>
        </w:rPr>
      </w:pPr>
      <w:r w:rsidRPr="00D84463">
        <w:rPr>
          <w:bCs/>
          <w:u w:val="single"/>
          <w:lang w:val="en-AU"/>
        </w:rPr>
        <w:t>Prices and Schedules for Supply</w:t>
      </w:r>
    </w:p>
    <w:p w14:paraId="6A189D93" w14:textId="77777777" w:rsidR="005D7D82" w:rsidRPr="00D84463" w:rsidRDefault="005D7D82" w:rsidP="005D7D82">
      <w:pPr>
        <w:ind w:left="720"/>
        <w:jc w:val="both"/>
        <w:rPr>
          <w:bCs/>
          <w:u w:val="single"/>
          <w:lang w:val="en-AU"/>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84"/>
        <w:gridCol w:w="2028"/>
        <w:gridCol w:w="1006"/>
        <w:gridCol w:w="736"/>
        <w:gridCol w:w="1673"/>
        <w:gridCol w:w="1400"/>
      </w:tblGrid>
      <w:tr w:rsidR="005D7D82" w:rsidRPr="00D84463" w14:paraId="55A25B45" w14:textId="77777777" w:rsidTr="00D3366D">
        <w:tc>
          <w:tcPr>
            <w:tcW w:w="816" w:type="dxa"/>
            <w:shd w:val="clear" w:color="auto" w:fill="auto"/>
          </w:tcPr>
          <w:p w14:paraId="4D61FAE0" w14:textId="77777777" w:rsidR="005D7D82" w:rsidRPr="00D84463" w:rsidRDefault="005D7D82" w:rsidP="00DD1E65">
            <w:pPr>
              <w:jc w:val="both"/>
              <w:rPr>
                <w:rFonts w:eastAsia="Calibri"/>
                <w:bCs/>
                <w:color w:val="000000"/>
                <w:lang w:val="en-AU"/>
              </w:rPr>
            </w:pPr>
            <w:proofErr w:type="spellStart"/>
            <w:r w:rsidRPr="00D84463">
              <w:rPr>
                <w:rFonts w:eastAsia="Calibri"/>
                <w:b/>
                <w:bCs/>
                <w:color w:val="000000"/>
                <w:lang w:val="en-AU"/>
              </w:rPr>
              <w:t>Sl.No</w:t>
            </w:r>
            <w:proofErr w:type="spellEnd"/>
            <w:r w:rsidRPr="00D84463">
              <w:rPr>
                <w:rFonts w:eastAsia="Calibri"/>
                <w:b/>
                <w:bCs/>
                <w:color w:val="000000"/>
                <w:lang w:val="en-AU"/>
              </w:rPr>
              <w:t>.</w:t>
            </w:r>
          </w:p>
        </w:tc>
        <w:tc>
          <w:tcPr>
            <w:tcW w:w="684" w:type="dxa"/>
            <w:shd w:val="clear" w:color="auto" w:fill="auto"/>
          </w:tcPr>
          <w:p w14:paraId="42E2417C" w14:textId="77777777" w:rsidR="005D7D82" w:rsidRPr="00D84463" w:rsidRDefault="005D7D82" w:rsidP="00DD1E65">
            <w:pPr>
              <w:jc w:val="both"/>
              <w:rPr>
                <w:rFonts w:eastAsia="Calibri"/>
                <w:color w:val="000000"/>
                <w:lang w:val="en-AU"/>
              </w:rPr>
            </w:pPr>
            <w:r w:rsidRPr="00D84463">
              <w:rPr>
                <w:rFonts w:eastAsia="Calibri"/>
                <w:b/>
                <w:bCs/>
                <w:color w:val="000000"/>
                <w:lang w:val="en-AU"/>
              </w:rPr>
              <w:t>Item No</w:t>
            </w:r>
          </w:p>
        </w:tc>
        <w:tc>
          <w:tcPr>
            <w:tcW w:w="2028" w:type="dxa"/>
            <w:shd w:val="clear" w:color="auto" w:fill="auto"/>
          </w:tcPr>
          <w:p w14:paraId="7CF71147" w14:textId="77777777" w:rsidR="005D7D82" w:rsidRPr="00D84463" w:rsidRDefault="005D7D82" w:rsidP="00DD1E65">
            <w:pPr>
              <w:jc w:val="both"/>
              <w:rPr>
                <w:rFonts w:eastAsia="Calibri"/>
                <w:bCs/>
                <w:color w:val="000000"/>
                <w:lang w:val="en-AU"/>
              </w:rPr>
            </w:pPr>
            <w:r w:rsidRPr="00D84463">
              <w:rPr>
                <w:rFonts w:eastAsia="Calibri"/>
                <w:b/>
                <w:bCs/>
                <w:color w:val="000000"/>
                <w:lang w:val="en-AU"/>
              </w:rPr>
              <w:t>Description of Goods</w:t>
            </w:r>
          </w:p>
        </w:tc>
        <w:tc>
          <w:tcPr>
            <w:tcW w:w="1006" w:type="dxa"/>
            <w:shd w:val="clear" w:color="auto" w:fill="auto"/>
          </w:tcPr>
          <w:p w14:paraId="2D5ECBD4" w14:textId="77777777" w:rsidR="005D7D82" w:rsidRPr="00D84463" w:rsidRDefault="005D7D82" w:rsidP="00DD1E65">
            <w:pPr>
              <w:jc w:val="both"/>
              <w:rPr>
                <w:rFonts w:eastAsia="Calibri"/>
                <w:bCs/>
                <w:color w:val="000000"/>
                <w:lang w:val="en-AU"/>
              </w:rPr>
            </w:pPr>
            <w:r w:rsidRPr="00D84463">
              <w:rPr>
                <w:rFonts w:eastAsia="Calibri"/>
                <w:b/>
                <w:bCs/>
                <w:color w:val="000000"/>
                <w:lang w:val="en-AU"/>
              </w:rPr>
              <w:t>Quantity</w:t>
            </w:r>
          </w:p>
        </w:tc>
        <w:tc>
          <w:tcPr>
            <w:tcW w:w="736" w:type="dxa"/>
            <w:shd w:val="clear" w:color="auto" w:fill="auto"/>
          </w:tcPr>
          <w:p w14:paraId="28BE4162" w14:textId="77777777" w:rsidR="005D7D82" w:rsidRPr="00D84463" w:rsidRDefault="005D7D82" w:rsidP="00DD1E65">
            <w:pPr>
              <w:jc w:val="both"/>
              <w:rPr>
                <w:rFonts w:eastAsia="Calibri"/>
                <w:bCs/>
                <w:color w:val="000000"/>
                <w:lang w:val="en-AU"/>
              </w:rPr>
            </w:pPr>
            <w:r w:rsidRPr="00D84463">
              <w:rPr>
                <w:rFonts w:eastAsia="Calibri"/>
                <w:b/>
                <w:bCs/>
                <w:color w:val="000000"/>
                <w:lang w:val="en-AU"/>
              </w:rPr>
              <w:t>Unit Price</w:t>
            </w:r>
          </w:p>
        </w:tc>
        <w:tc>
          <w:tcPr>
            <w:tcW w:w="1673" w:type="dxa"/>
            <w:shd w:val="clear" w:color="auto" w:fill="auto"/>
          </w:tcPr>
          <w:p w14:paraId="25DF1D60" w14:textId="77777777" w:rsidR="005D7D82" w:rsidRPr="00D84463" w:rsidRDefault="005D7D82" w:rsidP="00DD1E65">
            <w:pPr>
              <w:jc w:val="both"/>
              <w:rPr>
                <w:rFonts w:eastAsia="Calibri"/>
                <w:bCs/>
                <w:color w:val="000000"/>
                <w:lang w:val="en-AU"/>
              </w:rPr>
            </w:pPr>
            <w:r w:rsidRPr="00D84463">
              <w:rPr>
                <w:rFonts w:eastAsia="Calibri"/>
                <w:b/>
                <w:bCs/>
                <w:color w:val="000000"/>
                <w:lang w:val="en-AU"/>
              </w:rPr>
              <w:t>Total Price at final destination (</w:t>
            </w:r>
            <w:r w:rsidRPr="00D84463">
              <w:rPr>
                <w:rFonts w:eastAsia="Calibri"/>
                <w:b/>
                <w:color w:val="000000"/>
                <w:lang w:val="en-AU"/>
              </w:rPr>
              <w:t>includes all taxes, VAT, customs duties, inland transportation and insurance)</w:t>
            </w:r>
          </w:p>
        </w:tc>
        <w:tc>
          <w:tcPr>
            <w:tcW w:w="1400" w:type="dxa"/>
            <w:shd w:val="clear" w:color="auto" w:fill="auto"/>
          </w:tcPr>
          <w:p w14:paraId="7B76BE5E" w14:textId="77777777" w:rsidR="005D7D82" w:rsidRPr="00D84463" w:rsidRDefault="005D7D82" w:rsidP="00DD1E65">
            <w:pPr>
              <w:jc w:val="both"/>
              <w:rPr>
                <w:rFonts w:eastAsia="Calibri"/>
                <w:b/>
                <w:bCs/>
                <w:color w:val="000000"/>
                <w:lang w:val="en-AU"/>
              </w:rPr>
            </w:pPr>
            <w:r w:rsidRPr="00D84463">
              <w:rPr>
                <w:rFonts w:eastAsia="Calibri"/>
                <w:b/>
                <w:bCs/>
                <w:color w:val="000000"/>
                <w:lang w:val="en-AU"/>
              </w:rPr>
              <w:t>Delivery Period (days) from Date of Notification</w:t>
            </w:r>
            <w:r w:rsidRPr="00D84463" w:rsidDel="00944EAE">
              <w:rPr>
                <w:rFonts w:eastAsia="Calibri"/>
                <w:b/>
                <w:bCs/>
                <w:color w:val="000000"/>
                <w:lang w:val="en-AU"/>
              </w:rPr>
              <w:t xml:space="preserve"> </w:t>
            </w:r>
            <w:r w:rsidRPr="00D84463">
              <w:rPr>
                <w:rFonts w:eastAsia="Calibri"/>
                <w:b/>
                <w:bCs/>
                <w:color w:val="000000"/>
                <w:lang w:val="en-AU"/>
              </w:rPr>
              <w:t>of Award, to final destination</w:t>
            </w:r>
          </w:p>
          <w:p w14:paraId="15721BD4" w14:textId="77777777" w:rsidR="005D7D82" w:rsidRPr="00D84463" w:rsidRDefault="005D7D82" w:rsidP="00DD1E65">
            <w:pPr>
              <w:jc w:val="both"/>
              <w:rPr>
                <w:rFonts w:eastAsia="Calibri"/>
                <w:bCs/>
                <w:i/>
                <w:color w:val="000000"/>
                <w:lang w:val="en-AU"/>
              </w:rPr>
            </w:pPr>
          </w:p>
        </w:tc>
      </w:tr>
      <w:tr w:rsidR="005D7D82" w:rsidRPr="00D84463" w14:paraId="293277FB" w14:textId="77777777" w:rsidTr="00D3366D">
        <w:tc>
          <w:tcPr>
            <w:tcW w:w="4534" w:type="dxa"/>
            <w:gridSpan w:val="4"/>
            <w:shd w:val="clear" w:color="auto" w:fill="auto"/>
          </w:tcPr>
          <w:p w14:paraId="50945C4D" w14:textId="77777777" w:rsidR="005D7D82" w:rsidRPr="00D84463" w:rsidRDefault="005D7D82" w:rsidP="00DD1E65">
            <w:pPr>
              <w:jc w:val="both"/>
              <w:rPr>
                <w:rFonts w:eastAsia="Calibri"/>
                <w:bCs/>
                <w:i/>
                <w:lang w:val="en-AU"/>
              </w:rPr>
            </w:pPr>
            <w:r w:rsidRPr="00D84463">
              <w:rPr>
                <w:rFonts w:eastAsia="Calibri"/>
                <w:bCs/>
                <w:i/>
                <w:lang w:val="en-AU"/>
              </w:rPr>
              <w:t>(to be filled by Purchaser)</w:t>
            </w:r>
          </w:p>
        </w:tc>
        <w:tc>
          <w:tcPr>
            <w:tcW w:w="2409" w:type="dxa"/>
            <w:gridSpan w:val="2"/>
            <w:shd w:val="clear" w:color="auto" w:fill="auto"/>
          </w:tcPr>
          <w:p w14:paraId="66A5E7F0" w14:textId="77777777" w:rsidR="005D7D82" w:rsidRPr="00D84463" w:rsidRDefault="005D7D82" w:rsidP="00DD1E65">
            <w:pPr>
              <w:jc w:val="both"/>
              <w:rPr>
                <w:rFonts w:eastAsia="Calibri"/>
                <w:bCs/>
                <w:u w:val="single"/>
                <w:lang w:val="en-AU"/>
              </w:rPr>
            </w:pPr>
            <w:r w:rsidRPr="00D84463">
              <w:rPr>
                <w:rFonts w:eastAsia="Calibri"/>
                <w:bCs/>
                <w:i/>
                <w:color w:val="000000"/>
                <w:lang w:val="en-AU"/>
              </w:rPr>
              <w:t>(to be filled by Bidder)</w:t>
            </w:r>
          </w:p>
        </w:tc>
        <w:tc>
          <w:tcPr>
            <w:tcW w:w="1400" w:type="dxa"/>
            <w:shd w:val="clear" w:color="auto" w:fill="auto"/>
          </w:tcPr>
          <w:p w14:paraId="05BFC698" w14:textId="77777777" w:rsidR="005D7D82" w:rsidRPr="00D84463" w:rsidRDefault="005D7D82" w:rsidP="00DD1E65">
            <w:pPr>
              <w:jc w:val="both"/>
              <w:rPr>
                <w:rFonts w:eastAsia="Calibri"/>
                <w:bCs/>
                <w:u w:val="single"/>
                <w:lang w:val="en-AU"/>
              </w:rPr>
            </w:pPr>
            <w:r w:rsidRPr="00D84463">
              <w:rPr>
                <w:rFonts w:eastAsia="Calibri"/>
                <w:bCs/>
                <w:i/>
                <w:color w:val="000000"/>
                <w:lang w:val="en-AU"/>
              </w:rPr>
              <w:t>(to be filled by Purchaser)</w:t>
            </w:r>
          </w:p>
        </w:tc>
      </w:tr>
      <w:tr w:rsidR="005D7D82" w:rsidRPr="00D84463" w14:paraId="198ABF0F" w14:textId="77777777" w:rsidTr="00D3366D">
        <w:tc>
          <w:tcPr>
            <w:tcW w:w="816" w:type="dxa"/>
            <w:shd w:val="clear" w:color="auto" w:fill="auto"/>
          </w:tcPr>
          <w:p w14:paraId="1031ABF5" w14:textId="77777777" w:rsidR="005D7D82" w:rsidRPr="00D84463" w:rsidRDefault="005D7D82" w:rsidP="00DD1E65">
            <w:pPr>
              <w:jc w:val="both"/>
              <w:rPr>
                <w:rFonts w:eastAsia="Calibri"/>
                <w:bCs/>
                <w:u w:val="single"/>
                <w:lang w:val="en-AU"/>
              </w:rPr>
            </w:pPr>
          </w:p>
        </w:tc>
        <w:tc>
          <w:tcPr>
            <w:tcW w:w="684" w:type="dxa"/>
            <w:shd w:val="clear" w:color="auto" w:fill="auto"/>
          </w:tcPr>
          <w:p w14:paraId="5C9E8C53" w14:textId="77777777" w:rsidR="005D7D82" w:rsidRPr="00D84463" w:rsidRDefault="005D7D82" w:rsidP="00DD1E65">
            <w:pPr>
              <w:jc w:val="both"/>
              <w:rPr>
                <w:rFonts w:eastAsia="Calibri"/>
                <w:bCs/>
                <w:u w:val="single"/>
                <w:lang w:val="en-AU"/>
              </w:rPr>
            </w:pPr>
            <w:r>
              <w:rPr>
                <w:rFonts w:eastAsia="Calibri"/>
                <w:bCs/>
                <w:u w:val="single"/>
                <w:lang w:val="en-AU"/>
              </w:rPr>
              <w:t>1</w:t>
            </w:r>
          </w:p>
        </w:tc>
        <w:tc>
          <w:tcPr>
            <w:tcW w:w="2028" w:type="dxa"/>
            <w:shd w:val="clear" w:color="auto" w:fill="auto"/>
          </w:tcPr>
          <w:p w14:paraId="497A4071" w14:textId="65951B8F" w:rsidR="005D7D82" w:rsidRPr="00D84463" w:rsidRDefault="00C274CF" w:rsidP="00DD1E65">
            <w:pPr>
              <w:jc w:val="both"/>
              <w:rPr>
                <w:rFonts w:eastAsia="Calibri"/>
                <w:bCs/>
                <w:u w:val="single"/>
                <w:lang w:val="en-AU"/>
              </w:rPr>
            </w:pPr>
            <w:r>
              <w:rPr>
                <w:rFonts w:eastAsia="Calibri"/>
                <w:bCs/>
                <w:u w:val="single"/>
                <w:lang w:val="en-AU"/>
              </w:rPr>
              <w:t>Wireless flexible microphones (mounted on base stand)</w:t>
            </w:r>
          </w:p>
        </w:tc>
        <w:tc>
          <w:tcPr>
            <w:tcW w:w="1006" w:type="dxa"/>
            <w:shd w:val="clear" w:color="auto" w:fill="auto"/>
          </w:tcPr>
          <w:p w14:paraId="7207054A" w14:textId="0E34BAFE" w:rsidR="005D7D82" w:rsidRPr="00D84463" w:rsidRDefault="00C274CF" w:rsidP="00DD1E65">
            <w:pPr>
              <w:jc w:val="both"/>
              <w:rPr>
                <w:rFonts w:eastAsia="Calibri"/>
                <w:bCs/>
                <w:u w:val="single"/>
                <w:lang w:val="en-AU"/>
              </w:rPr>
            </w:pPr>
            <w:r>
              <w:rPr>
                <w:rFonts w:eastAsia="Calibri"/>
                <w:bCs/>
                <w:u w:val="single"/>
                <w:lang w:val="en-AU"/>
              </w:rPr>
              <w:t>54</w:t>
            </w:r>
          </w:p>
        </w:tc>
        <w:tc>
          <w:tcPr>
            <w:tcW w:w="736" w:type="dxa"/>
            <w:shd w:val="clear" w:color="auto" w:fill="auto"/>
          </w:tcPr>
          <w:p w14:paraId="1262EAB6" w14:textId="77777777" w:rsidR="005D7D82" w:rsidRPr="00D84463" w:rsidRDefault="005D7D82" w:rsidP="00DD1E65">
            <w:pPr>
              <w:jc w:val="both"/>
              <w:rPr>
                <w:rFonts w:eastAsia="Calibri"/>
                <w:bCs/>
                <w:u w:val="single"/>
                <w:lang w:val="en-AU"/>
              </w:rPr>
            </w:pPr>
          </w:p>
        </w:tc>
        <w:tc>
          <w:tcPr>
            <w:tcW w:w="1673" w:type="dxa"/>
            <w:shd w:val="clear" w:color="auto" w:fill="auto"/>
          </w:tcPr>
          <w:p w14:paraId="77D30149" w14:textId="77777777" w:rsidR="005D7D82" w:rsidRPr="00D84463" w:rsidRDefault="005D7D82" w:rsidP="00DD1E65">
            <w:pPr>
              <w:jc w:val="both"/>
              <w:rPr>
                <w:rFonts w:eastAsia="Calibri"/>
                <w:bCs/>
                <w:u w:val="single"/>
                <w:lang w:val="en-AU"/>
              </w:rPr>
            </w:pPr>
          </w:p>
        </w:tc>
        <w:tc>
          <w:tcPr>
            <w:tcW w:w="1400" w:type="dxa"/>
            <w:shd w:val="clear" w:color="auto" w:fill="auto"/>
          </w:tcPr>
          <w:p w14:paraId="74E53E0F" w14:textId="77777777" w:rsidR="005D7D82" w:rsidRPr="00D84463" w:rsidRDefault="005D7D82" w:rsidP="00DD1E65">
            <w:pPr>
              <w:jc w:val="both"/>
              <w:rPr>
                <w:rFonts w:eastAsia="Calibri"/>
                <w:bCs/>
                <w:u w:val="single"/>
                <w:lang w:val="en-AU"/>
              </w:rPr>
            </w:pPr>
            <w:r>
              <w:rPr>
                <w:rFonts w:eastAsia="Calibri"/>
                <w:bCs/>
                <w:u w:val="single"/>
                <w:lang w:val="en-AU"/>
              </w:rPr>
              <w:t>120 days</w:t>
            </w:r>
          </w:p>
        </w:tc>
      </w:tr>
      <w:tr w:rsidR="005D7D82" w:rsidRPr="00D84463" w14:paraId="01122EFC" w14:textId="77777777" w:rsidTr="00D3366D">
        <w:tc>
          <w:tcPr>
            <w:tcW w:w="816" w:type="dxa"/>
            <w:shd w:val="clear" w:color="auto" w:fill="auto"/>
          </w:tcPr>
          <w:p w14:paraId="7AD074CB" w14:textId="77777777" w:rsidR="005D7D82" w:rsidRPr="00D84463" w:rsidRDefault="005D7D82" w:rsidP="00DD1E65">
            <w:pPr>
              <w:jc w:val="both"/>
              <w:rPr>
                <w:rFonts w:eastAsia="Calibri"/>
                <w:bCs/>
                <w:u w:val="single"/>
                <w:lang w:val="en-AU"/>
              </w:rPr>
            </w:pPr>
          </w:p>
        </w:tc>
        <w:tc>
          <w:tcPr>
            <w:tcW w:w="684" w:type="dxa"/>
            <w:shd w:val="clear" w:color="auto" w:fill="auto"/>
          </w:tcPr>
          <w:p w14:paraId="2A1D817D" w14:textId="77777777" w:rsidR="005D7D82" w:rsidRPr="00D84463" w:rsidRDefault="005D7D82" w:rsidP="00DD1E65">
            <w:pPr>
              <w:jc w:val="both"/>
              <w:rPr>
                <w:rFonts w:eastAsia="Calibri"/>
                <w:bCs/>
                <w:u w:val="single"/>
                <w:lang w:val="en-AU"/>
              </w:rPr>
            </w:pPr>
            <w:r>
              <w:rPr>
                <w:rFonts w:eastAsia="Calibri"/>
                <w:bCs/>
                <w:u w:val="single"/>
                <w:lang w:val="en-AU"/>
              </w:rPr>
              <w:t>2</w:t>
            </w:r>
          </w:p>
        </w:tc>
        <w:tc>
          <w:tcPr>
            <w:tcW w:w="2028" w:type="dxa"/>
            <w:shd w:val="clear" w:color="auto" w:fill="auto"/>
          </w:tcPr>
          <w:p w14:paraId="48FD680F" w14:textId="28676753" w:rsidR="005D7D82" w:rsidRPr="00D84463" w:rsidRDefault="00C274CF" w:rsidP="00DD1E65">
            <w:pPr>
              <w:jc w:val="both"/>
              <w:rPr>
                <w:rFonts w:eastAsia="Calibri"/>
                <w:bCs/>
                <w:u w:val="single"/>
                <w:lang w:val="en-AU"/>
              </w:rPr>
            </w:pPr>
            <w:r>
              <w:rPr>
                <w:rFonts w:eastAsia="Calibri"/>
                <w:bCs/>
                <w:u w:val="single"/>
                <w:lang w:val="en-AU"/>
              </w:rPr>
              <w:t>Wireless microphone receiver</w:t>
            </w:r>
          </w:p>
        </w:tc>
        <w:tc>
          <w:tcPr>
            <w:tcW w:w="1006" w:type="dxa"/>
            <w:shd w:val="clear" w:color="auto" w:fill="auto"/>
          </w:tcPr>
          <w:p w14:paraId="3C8DE483" w14:textId="1C2B94B1" w:rsidR="005D7D82" w:rsidRPr="00D84463" w:rsidRDefault="00C274CF" w:rsidP="00DD1E65">
            <w:pPr>
              <w:jc w:val="both"/>
              <w:rPr>
                <w:rFonts w:eastAsia="Calibri"/>
                <w:bCs/>
                <w:u w:val="single"/>
                <w:lang w:val="en-AU"/>
              </w:rPr>
            </w:pPr>
            <w:r>
              <w:rPr>
                <w:rFonts w:eastAsia="Calibri"/>
                <w:bCs/>
                <w:u w:val="single"/>
                <w:lang w:val="en-AU"/>
              </w:rPr>
              <w:t>3</w:t>
            </w:r>
          </w:p>
        </w:tc>
        <w:tc>
          <w:tcPr>
            <w:tcW w:w="736" w:type="dxa"/>
            <w:shd w:val="clear" w:color="auto" w:fill="auto"/>
          </w:tcPr>
          <w:p w14:paraId="2A843FFF" w14:textId="77777777" w:rsidR="005D7D82" w:rsidRPr="00D84463" w:rsidRDefault="005D7D82" w:rsidP="00DD1E65">
            <w:pPr>
              <w:jc w:val="both"/>
              <w:rPr>
                <w:rFonts w:eastAsia="Calibri"/>
                <w:bCs/>
                <w:u w:val="single"/>
                <w:lang w:val="en-AU"/>
              </w:rPr>
            </w:pPr>
          </w:p>
        </w:tc>
        <w:tc>
          <w:tcPr>
            <w:tcW w:w="1673" w:type="dxa"/>
            <w:shd w:val="clear" w:color="auto" w:fill="auto"/>
          </w:tcPr>
          <w:p w14:paraId="2E97DB46" w14:textId="77777777" w:rsidR="005D7D82" w:rsidRPr="00D84463" w:rsidRDefault="005D7D82" w:rsidP="00DD1E65">
            <w:pPr>
              <w:jc w:val="both"/>
              <w:rPr>
                <w:rFonts w:eastAsia="Calibri"/>
                <w:bCs/>
                <w:u w:val="single"/>
                <w:lang w:val="en-AU"/>
              </w:rPr>
            </w:pPr>
          </w:p>
        </w:tc>
        <w:tc>
          <w:tcPr>
            <w:tcW w:w="1400" w:type="dxa"/>
            <w:shd w:val="clear" w:color="auto" w:fill="auto"/>
          </w:tcPr>
          <w:p w14:paraId="12C3EAC4" w14:textId="77777777" w:rsidR="005D7D82" w:rsidRPr="00D84463" w:rsidRDefault="005D7D82" w:rsidP="00DD1E65">
            <w:pPr>
              <w:jc w:val="both"/>
              <w:rPr>
                <w:rFonts w:eastAsia="Calibri"/>
                <w:bCs/>
                <w:u w:val="single"/>
                <w:lang w:val="en-AU"/>
              </w:rPr>
            </w:pPr>
            <w:r>
              <w:rPr>
                <w:rFonts w:eastAsia="Calibri"/>
                <w:bCs/>
                <w:u w:val="single"/>
                <w:lang w:val="en-AU"/>
              </w:rPr>
              <w:t>120 days</w:t>
            </w:r>
          </w:p>
        </w:tc>
      </w:tr>
      <w:tr w:rsidR="005D7D82" w:rsidRPr="00D84463" w14:paraId="6F095718" w14:textId="77777777" w:rsidTr="00D3366D">
        <w:tc>
          <w:tcPr>
            <w:tcW w:w="816" w:type="dxa"/>
            <w:shd w:val="clear" w:color="auto" w:fill="auto"/>
          </w:tcPr>
          <w:p w14:paraId="31A11B7E" w14:textId="77777777" w:rsidR="005D7D82" w:rsidRPr="00D84463" w:rsidRDefault="005D7D82" w:rsidP="00DD1E65">
            <w:pPr>
              <w:jc w:val="both"/>
              <w:rPr>
                <w:rFonts w:eastAsia="Calibri"/>
                <w:bCs/>
                <w:u w:val="single"/>
                <w:lang w:val="en-AU"/>
              </w:rPr>
            </w:pPr>
          </w:p>
        </w:tc>
        <w:tc>
          <w:tcPr>
            <w:tcW w:w="684" w:type="dxa"/>
            <w:shd w:val="clear" w:color="auto" w:fill="auto"/>
          </w:tcPr>
          <w:p w14:paraId="0CA86F1E" w14:textId="77777777" w:rsidR="005D7D82" w:rsidRPr="00D84463" w:rsidRDefault="005D7D82" w:rsidP="00DD1E65">
            <w:pPr>
              <w:jc w:val="both"/>
              <w:rPr>
                <w:rFonts w:eastAsia="Calibri"/>
                <w:bCs/>
                <w:u w:val="single"/>
                <w:lang w:val="en-AU"/>
              </w:rPr>
            </w:pPr>
            <w:r>
              <w:rPr>
                <w:rFonts w:eastAsia="Calibri"/>
                <w:bCs/>
                <w:u w:val="single"/>
                <w:lang w:val="en-AU"/>
              </w:rPr>
              <w:t>3</w:t>
            </w:r>
          </w:p>
        </w:tc>
        <w:tc>
          <w:tcPr>
            <w:tcW w:w="2028" w:type="dxa"/>
            <w:shd w:val="clear" w:color="auto" w:fill="auto"/>
          </w:tcPr>
          <w:p w14:paraId="34BB95AC" w14:textId="05A1A4C1" w:rsidR="005D7D82" w:rsidRPr="00D84463" w:rsidRDefault="00C274CF" w:rsidP="00DD1E65">
            <w:pPr>
              <w:jc w:val="both"/>
              <w:rPr>
                <w:rFonts w:eastAsia="Calibri"/>
                <w:bCs/>
                <w:u w:val="single"/>
                <w:lang w:val="en-AU"/>
              </w:rPr>
            </w:pPr>
            <w:r>
              <w:rPr>
                <w:rFonts w:eastAsia="Calibri"/>
                <w:bCs/>
                <w:u w:val="single"/>
                <w:lang w:val="en-AU"/>
              </w:rPr>
              <w:t>Wireless microphone receiver 19” rack mount kit</w:t>
            </w:r>
          </w:p>
        </w:tc>
        <w:tc>
          <w:tcPr>
            <w:tcW w:w="1006" w:type="dxa"/>
            <w:shd w:val="clear" w:color="auto" w:fill="auto"/>
          </w:tcPr>
          <w:p w14:paraId="1B69B96C" w14:textId="47695C0A" w:rsidR="005D7D82" w:rsidRPr="00D84463" w:rsidRDefault="00C274CF" w:rsidP="00DD1E65">
            <w:pPr>
              <w:jc w:val="both"/>
              <w:rPr>
                <w:rFonts w:eastAsia="Calibri"/>
                <w:bCs/>
                <w:u w:val="single"/>
                <w:lang w:val="en-AU"/>
              </w:rPr>
            </w:pPr>
            <w:r>
              <w:rPr>
                <w:rFonts w:eastAsia="Calibri"/>
                <w:bCs/>
                <w:u w:val="single"/>
                <w:lang w:val="en-AU"/>
              </w:rPr>
              <w:t>1</w:t>
            </w:r>
          </w:p>
        </w:tc>
        <w:tc>
          <w:tcPr>
            <w:tcW w:w="736" w:type="dxa"/>
            <w:shd w:val="clear" w:color="auto" w:fill="auto"/>
          </w:tcPr>
          <w:p w14:paraId="41FB1C78" w14:textId="77777777" w:rsidR="005D7D82" w:rsidRPr="00D84463" w:rsidRDefault="005D7D82" w:rsidP="00DD1E65">
            <w:pPr>
              <w:jc w:val="both"/>
              <w:rPr>
                <w:rFonts w:eastAsia="Calibri"/>
                <w:bCs/>
                <w:u w:val="single"/>
                <w:lang w:val="en-AU"/>
              </w:rPr>
            </w:pPr>
          </w:p>
        </w:tc>
        <w:tc>
          <w:tcPr>
            <w:tcW w:w="1673" w:type="dxa"/>
            <w:shd w:val="clear" w:color="auto" w:fill="auto"/>
          </w:tcPr>
          <w:p w14:paraId="597FFA93" w14:textId="77777777" w:rsidR="005D7D82" w:rsidRPr="00D84463" w:rsidRDefault="005D7D82" w:rsidP="00DD1E65">
            <w:pPr>
              <w:jc w:val="both"/>
              <w:rPr>
                <w:rFonts w:eastAsia="Calibri"/>
                <w:bCs/>
                <w:u w:val="single"/>
                <w:lang w:val="en-AU"/>
              </w:rPr>
            </w:pPr>
          </w:p>
        </w:tc>
        <w:tc>
          <w:tcPr>
            <w:tcW w:w="1400" w:type="dxa"/>
            <w:shd w:val="clear" w:color="auto" w:fill="auto"/>
          </w:tcPr>
          <w:p w14:paraId="1DBCCCCB" w14:textId="77777777" w:rsidR="005D7D82" w:rsidRPr="00D84463" w:rsidRDefault="005D7D82" w:rsidP="00DD1E65">
            <w:pPr>
              <w:jc w:val="both"/>
              <w:rPr>
                <w:rFonts w:eastAsia="Calibri"/>
                <w:bCs/>
                <w:u w:val="single"/>
                <w:lang w:val="en-AU"/>
              </w:rPr>
            </w:pPr>
            <w:r>
              <w:rPr>
                <w:rFonts w:eastAsia="Calibri"/>
                <w:bCs/>
                <w:u w:val="single"/>
                <w:lang w:val="en-AU"/>
              </w:rPr>
              <w:t>120 days</w:t>
            </w:r>
          </w:p>
        </w:tc>
      </w:tr>
      <w:tr w:rsidR="00C274CF" w:rsidRPr="00D84463" w14:paraId="08FC88B2" w14:textId="77777777" w:rsidTr="00D3366D">
        <w:tc>
          <w:tcPr>
            <w:tcW w:w="816" w:type="dxa"/>
            <w:shd w:val="clear" w:color="auto" w:fill="auto"/>
          </w:tcPr>
          <w:p w14:paraId="4FF0B3B1" w14:textId="77777777" w:rsidR="00C274CF" w:rsidRPr="00D84463" w:rsidRDefault="00C274CF" w:rsidP="00DD1E65">
            <w:pPr>
              <w:jc w:val="both"/>
              <w:rPr>
                <w:rFonts w:eastAsia="Calibri"/>
                <w:bCs/>
                <w:u w:val="single"/>
                <w:lang w:val="en-AU"/>
              </w:rPr>
            </w:pPr>
          </w:p>
        </w:tc>
        <w:tc>
          <w:tcPr>
            <w:tcW w:w="684" w:type="dxa"/>
            <w:shd w:val="clear" w:color="auto" w:fill="auto"/>
          </w:tcPr>
          <w:p w14:paraId="602A5E5F" w14:textId="5B14C2DB" w:rsidR="00C274CF" w:rsidRDefault="00C274CF" w:rsidP="00DD1E65">
            <w:pPr>
              <w:jc w:val="both"/>
              <w:rPr>
                <w:rFonts w:eastAsia="Calibri"/>
                <w:bCs/>
                <w:u w:val="single"/>
                <w:lang w:val="en-AU"/>
              </w:rPr>
            </w:pPr>
            <w:r>
              <w:rPr>
                <w:rFonts w:eastAsia="Calibri"/>
                <w:bCs/>
                <w:u w:val="single"/>
                <w:lang w:val="en-AU"/>
              </w:rPr>
              <w:t>4</w:t>
            </w:r>
          </w:p>
        </w:tc>
        <w:tc>
          <w:tcPr>
            <w:tcW w:w="2028" w:type="dxa"/>
            <w:shd w:val="clear" w:color="auto" w:fill="auto"/>
          </w:tcPr>
          <w:p w14:paraId="547350E1" w14:textId="44E3ABA1" w:rsidR="00C274CF" w:rsidRDefault="00C274CF" w:rsidP="00DD1E65">
            <w:pPr>
              <w:jc w:val="both"/>
              <w:rPr>
                <w:rFonts w:eastAsia="Calibri"/>
                <w:bCs/>
                <w:u w:val="single"/>
                <w:lang w:val="en-AU"/>
              </w:rPr>
            </w:pPr>
            <w:r>
              <w:rPr>
                <w:rFonts w:eastAsia="Calibri"/>
                <w:bCs/>
                <w:u w:val="single"/>
                <w:lang w:val="en-AU"/>
              </w:rPr>
              <w:t>Wireless powered PA Speakers</w:t>
            </w:r>
          </w:p>
        </w:tc>
        <w:tc>
          <w:tcPr>
            <w:tcW w:w="1006" w:type="dxa"/>
            <w:shd w:val="clear" w:color="auto" w:fill="auto"/>
          </w:tcPr>
          <w:p w14:paraId="66F2B6EE" w14:textId="54C5C449" w:rsidR="00C274CF" w:rsidRDefault="00961B6D" w:rsidP="00DD1E65">
            <w:pPr>
              <w:jc w:val="both"/>
              <w:rPr>
                <w:rFonts w:eastAsia="Calibri"/>
                <w:bCs/>
                <w:u w:val="single"/>
                <w:lang w:val="en-AU"/>
              </w:rPr>
            </w:pPr>
            <w:r>
              <w:rPr>
                <w:rFonts w:eastAsia="Calibri"/>
                <w:bCs/>
                <w:u w:val="single"/>
                <w:lang w:val="en-AU"/>
              </w:rPr>
              <w:t>8</w:t>
            </w:r>
          </w:p>
        </w:tc>
        <w:tc>
          <w:tcPr>
            <w:tcW w:w="736" w:type="dxa"/>
            <w:shd w:val="clear" w:color="auto" w:fill="auto"/>
          </w:tcPr>
          <w:p w14:paraId="0860B795" w14:textId="77777777" w:rsidR="00C274CF" w:rsidRPr="00D84463" w:rsidRDefault="00C274CF" w:rsidP="00DD1E65">
            <w:pPr>
              <w:jc w:val="both"/>
              <w:rPr>
                <w:rFonts w:eastAsia="Calibri"/>
                <w:bCs/>
                <w:u w:val="single"/>
                <w:lang w:val="en-AU"/>
              </w:rPr>
            </w:pPr>
          </w:p>
        </w:tc>
        <w:tc>
          <w:tcPr>
            <w:tcW w:w="1673" w:type="dxa"/>
            <w:shd w:val="clear" w:color="auto" w:fill="auto"/>
          </w:tcPr>
          <w:p w14:paraId="016F90EC" w14:textId="77777777" w:rsidR="00C274CF" w:rsidRPr="00D84463" w:rsidRDefault="00C274CF" w:rsidP="00DD1E65">
            <w:pPr>
              <w:jc w:val="both"/>
              <w:rPr>
                <w:rFonts w:eastAsia="Calibri"/>
                <w:bCs/>
                <w:u w:val="single"/>
                <w:lang w:val="en-AU"/>
              </w:rPr>
            </w:pPr>
          </w:p>
        </w:tc>
        <w:tc>
          <w:tcPr>
            <w:tcW w:w="1400" w:type="dxa"/>
            <w:shd w:val="clear" w:color="auto" w:fill="auto"/>
          </w:tcPr>
          <w:p w14:paraId="30174D48" w14:textId="4207F538" w:rsidR="00C274CF" w:rsidRDefault="00961B6D" w:rsidP="00DD1E65">
            <w:pPr>
              <w:jc w:val="both"/>
              <w:rPr>
                <w:rFonts w:eastAsia="Calibri"/>
                <w:bCs/>
                <w:u w:val="single"/>
                <w:lang w:val="en-AU"/>
              </w:rPr>
            </w:pPr>
            <w:r>
              <w:rPr>
                <w:rFonts w:eastAsia="Calibri"/>
                <w:bCs/>
                <w:u w:val="single"/>
                <w:lang w:val="en-AU"/>
              </w:rPr>
              <w:t>120 days</w:t>
            </w:r>
          </w:p>
        </w:tc>
      </w:tr>
      <w:tr w:rsidR="00961B6D" w:rsidRPr="00D84463" w14:paraId="0047F0A4" w14:textId="77777777" w:rsidTr="00D3366D">
        <w:tc>
          <w:tcPr>
            <w:tcW w:w="816" w:type="dxa"/>
            <w:shd w:val="clear" w:color="auto" w:fill="auto"/>
          </w:tcPr>
          <w:p w14:paraId="2965D91A" w14:textId="77777777" w:rsidR="00961B6D" w:rsidRPr="00D84463" w:rsidRDefault="00961B6D" w:rsidP="00DD1E65">
            <w:pPr>
              <w:jc w:val="both"/>
              <w:rPr>
                <w:rFonts w:eastAsia="Calibri"/>
                <w:bCs/>
                <w:u w:val="single"/>
                <w:lang w:val="en-AU"/>
              </w:rPr>
            </w:pPr>
          </w:p>
        </w:tc>
        <w:tc>
          <w:tcPr>
            <w:tcW w:w="684" w:type="dxa"/>
            <w:shd w:val="clear" w:color="auto" w:fill="auto"/>
          </w:tcPr>
          <w:p w14:paraId="43467557" w14:textId="62E77495" w:rsidR="00961B6D" w:rsidRDefault="00961B6D" w:rsidP="00DD1E65">
            <w:pPr>
              <w:jc w:val="both"/>
              <w:rPr>
                <w:rFonts w:eastAsia="Calibri"/>
                <w:bCs/>
                <w:u w:val="single"/>
                <w:lang w:val="en-AU"/>
              </w:rPr>
            </w:pPr>
            <w:r>
              <w:rPr>
                <w:rFonts w:eastAsia="Calibri"/>
                <w:bCs/>
                <w:u w:val="single"/>
                <w:lang w:val="en-AU"/>
              </w:rPr>
              <w:t>5</w:t>
            </w:r>
          </w:p>
        </w:tc>
        <w:tc>
          <w:tcPr>
            <w:tcW w:w="2028" w:type="dxa"/>
            <w:shd w:val="clear" w:color="auto" w:fill="auto"/>
          </w:tcPr>
          <w:p w14:paraId="01105B9B" w14:textId="4C3803E8" w:rsidR="00961B6D" w:rsidRDefault="00961B6D" w:rsidP="00DD1E65">
            <w:pPr>
              <w:jc w:val="both"/>
              <w:rPr>
                <w:rFonts w:eastAsia="Calibri"/>
                <w:bCs/>
                <w:u w:val="single"/>
                <w:lang w:val="en-AU"/>
              </w:rPr>
            </w:pPr>
            <w:r>
              <w:rPr>
                <w:rFonts w:eastAsia="Calibri"/>
                <w:bCs/>
                <w:u w:val="single"/>
                <w:lang w:val="en-AU"/>
              </w:rPr>
              <w:t>Tablet for conference system control</w:t>
            </w:r>
          </w:p>
        </w:tc>
        <w:tc>
          <w:tcPr>
            <w:tcW w:w="1006" w:type="dxa"/>
            <w:shd w:val="clear" w:color="auto" w:fill="auto"/>
          </w:tcPr>
          <w:p w14:paraId="6B970A58" w14:textId="1BFAB785" w:rsidR="00961B6D" w:rsidRDefault="00961B6D" w:rsidP="00DD1E65">
            <w:pPr>
              <w:jc w:val="both"/>
              <w:rPr>
                <w:rFonts w:eastAsia="Calibri"/>
                <w:bCs/>
                <w:u w:val="single"/>
                <w:lang w:val="en-AU"/>
              </w:rPr>
            </w:pPr>
            <w:r>
              <w:rPr>
                <w:rFonts w:eastAsia="Calibri"/>
                <w:bCs/>
                <w:u w:val="single"/>
                <w:lang w:val="en-AU"/>
              </w:rPr>
              <w:t>2</w:t>
            </w:r>
          </w:p>
        </w:tc>
        <w:tc>
          <w:tcPr>
            <w:tcW w:w="736" w:type="dxa"/>
            <w:shd w:val="clear" w:color="auto" w:fill="auto"/>
          </w:tcPr>
          <w:p w14:paraId="1C74C549" w14:textId="77777777" w:rsidR="00961B6D" w:rsidRPr="00D84463" w:rsidRDefault="00961B6D" w:rsidP="00DD1E65">
            <w:pPr>
              <w:jc w:val="both"/>
              <w:rPr>
                <w:rFonts w:eastAsia="Calibri"/>
                <w:bCs/>
                <w:u w:val="single"/>
                <w:lang w:val="en-AU"/>
              </w:rPr>
            </w:pPr>
          </w:p>
        </w:tc>
        <w:tc>
          <w:tcPr>
            <w:tcW w:w="1673" w:type="dxa"/>
            <w:shd w:val="clear" w:color="auto" w:fill="auto"/>
          </w:tcPr>
          <w:p w14:paraId="46C15584" w14:textId="77777777" w:rsidR="00961B6D" w:rsidRPr="00D84463" w:rsidRDefault="00961B6D" w:rsidP="00DD1E65">
            <w:pPr>
              <w:jc w:val="both"/>
              <w:rPr>
                <w:rFonts w:eastAsia="Calibri"/>
                <w:bCs/>
                <w:u w:val="single"/>
                <w:lang w:val="en-AU"/>
              </w:rPr>
            </w:pPr>
          </w:p>
        </w:tc>
        <w:tc>
          <w:tcPr>
            <w:tcW w:w="1400" w:type="dxa"/>
            <w:shd w:val="clear" w:color="auto" w:fill="auto"/>
          </w:tcPr>
          <w:p w14:paraId="01FA742F" w14:textId="7C5F33CB" w:rsidR="00961B6D" w:rsidRDefault="00961B6D" w:rsidP="00DD1E65">
            <w:pPr>
              <w:jc w:val="both"/>
              <w:rPr>
                <w:rFonts w:eastAsia="Calibri"/>
                <w:bCs/>
                <w:u w:val="single"/>
                <w:lang w:val="en-AU"/>
              </w:rPr>
            </w:pPr>
            <w:r>
              <w:rPr>
                <w:rFonts w:eastAsia="Calibri"/>
                <w:bCs/>
                <w:u w:val="single"/>
                <w:lang w:val="en-AU"/>
              </w:rPr>
              <w:t>120 days</w:t>
            </w:r>
          </w:p>
        </w:tc>
      </w:tr>
      <w:tr w:rsidR="00961B6D" w:rsidRPr="00D84463" w14:paraId="58252E53" w14:textId="77777777" w:rsidTr="00D3366D">
        <w:tc>
          <w:tcPr>
            <w:tcW w:w="816" w:type="dxa"/>
            <w:shd w:val="clear" w:color="auto" w:fill="auto"/>
          </w:tcPr>
          <w:p w14:paraId="789CBF29" w14:textId="77777777" w:rsidR="00961B6D" w:rsidRPr="00D84463" w:rsidRDefault="00961B6D" w:rsidP="00DD1E65">
            <w:pPr>
              <w:jc w:val="both"/>
              <w:rPr>
                <w:rFonts w:eastAsia="Calibri"/>
                <w:bCs/>
                <w:u w:val="single"/>
                <w:lang w:val="en-AU"/>
              </w:rPr>
            </w:pPr>
          </w:p>
        </w:tc>
        <w:tc>
          <w:tcPr>
            <w:tcW w:w="684" w:type="dxa"/>
            <w:shd w:val="clear" w:color="auto" w:fill="auto"/>
          </w:tcPr>
          <w:p w14:paraId="305E6EB3" w14:textId="256F1187" w:rsidR="00961B6D" w:rsidRDefault="00961B6D" w:rsidP="00DD1E65">
            <w:pPr>
              <w:jc w:val="both"/>
              <w:rPr>
                <w:rFonts w:eastAsia="Calibri"/>
                <w:bCs/>
                <w:u w:val="single"/>
                <w:lang w:val="en-AU"/>
              </w:rPr>
            </w:pPr>
            <w:r>
              <w:rPr>
                <w:rFonts w:eastAsia="Calibri"/>
                <w:bCs/>
                <w:u w:val="single"/>
                <w:lang w:val="en-AU"/>
              </w:rPr>
              <w:t>6</w:t>
            </w:r>
          </w:p>
        </w:tc>
        <w:tc>
          <w:tcPr>
            <w:tcW w:w="2028" w:type="dxa"/>
            <w:shd w:val="clear" w:color="auto" w:fill="auto"/>
          </w:tcPr>
          <w:p w14:paraId="31C98499" w14:textId="36B75B90" w:rsidR="00961B6D" w:rsidRDefault="00961B6D" w:rsidP="00DD1E65">
            <w:pPr>
              <w:jc w:val="both"/>
              <w:rPr>
                <w:rFonts w:eastAsia="Calibri"/>
                <w:bCs/>
                <w:u w:val="single"/>
                <w:lang w:val="en-AU"/>
              </w:rPr>
            </w:pPr>
            <w:r>
              <w:rPr>
                <w:rFonts w:eastAsia="Calibri"/>
                <w:bCs/>
                <w:u w:val="single"/>
                <w:lang w:val="en-AU"/>
              </w:rPr>
              <w:t>Tablet stand</w:t>
            </w:r>
          </w:p>
        </w:tc>
        <w:tc>
          <w:tcPr>
            <w:tcW w:w="1006" w:type="dxa"/>
            <w:shd w:val="clear" w:color="auto" w:fill="auto"/>
          </w:tcPr>
          <w:p w14:paraId="1AF0A492" w14:textId="33406301" w:rsidR="00961B6D" w:rsidRDefault="00961B6D" w:rsidP="00DD1E65">
            <w:pPr>
              <w:jc w:val="both"/>
              <w:rPr>
                <w:rFonts w:eastAsia="Calibri"/>
                <w:bCs/>
                <w:u w:val="single"/>
                <w:lang w:val="en-AU"/>
              </w:rPr>
            </w:pPr>
            <w:r>
              <w:rPr>
                <w:rFonts w:eastAsia="Calibri"/>
                <w:bCs/>
                <w:u w:val="single"/>
                <w:lang w:val="en-AU"/>
              </w:rPr>
              <w:t>2</w:t>
            </w:r>
          </w:p>
        </w:tc>
        <w:tc>
          <w:tcPr>
            <w:tcW w:w="736" w:type="dxa"/>
            <w:shd w:val="clear" w:color="auto" w:fill="auto"/>
          </w:tcPr>
          <w:p w14:paraId="1CE6375A" w14:textId="77777777" w:rsidR="00961B6D" w:rsidRPr="00D84463" w:rsidRDefault="00961B6D" w:rsidP="00DD1E65">
            <w:pPr>
              <w:jc w:val="both"/>
              <w:rPr>
                <w:rFonts w:eastAsia="Calibri"/>
                <w:bCs/>
                <w:u w:val="single"/>
                <w:lang w:val="en-AU"/>
              </w:rPr>
            </w:pPr>
          </w:p>
        </w:tc>
        <w:tc>
          <w:tcPr>
            <w:tcW w:w="1673" w:type="dxa"/>
            <w:shd w:val="clear" w:color="auto" w:fill="auto"/>
          </w:tcPr>
          <w:p w14:paraId="46E64805" w14:textId="77777777" w:rsidR="00961B6D" w:rsidRPr="00D84463" w:rsidRDefault="00961B6D" w:rsidP="00DD1E65">
            <w:pPr>
              <w:jc w:val="both"/>
              <w:rPr>
                <w:rFonts w:eastAsia="Calibri"/>
                <w:bCs/>
                <w:u w:val="single"/>
                <w:lang w:val="en-AU"/>
              </w:rPr>
            </w:pPr>
          </w:p>
        </w:tc>
        <w:tc>
          <w:tcPr>
            <w:tcW w:w="1400" w:type="dxa"/>
            <w:shd w:val="clear" w:color="auto" w:fill="auto"/>
          </w:tcPr>
          <w:p w14:paraId="0B65B6DF" w14:textId="4822DFF9" w:rsidR="00961B6D" w:rsidRDefault="00961B6D" w:rsidP="00DD1E65">
            <w:pPr>
              <w:jc w:val="both"/>
              <w:rPr>
                <w:rFonts w:eastAsia="Calibri"/>
                <w:bCs/>
                <w:u w:val="single"/>
                <w:lang w:val="en-AU"/>
              </w:rPr>
            </w:pPr>
            <w:r>
              <w:rPr>
                <w:rFonts w:eastAsia="Calibri"/>
                <w:bCs/>
                <w:u w:val="single"/>
                <w:lang w:val="en-AU"/>
              </w:rPr>
              <w:t>120 days</w:t>
            </w:r>
          </w:p>
        </w:tc>
      </w:tr>
      <w:tr w:rsidR="00961B6D" w:rsidRPr="00D84463" w14:paraId="0FBB4006" w14:textId="77777777" w:rsidTr="00D3366D">
        <w:tc>
          <w:tcPr>
            <w:tcW w:w="816" w:type="dxa"/>
            <w:shd w:val="clear" w:color="auto" w:fill="auto"/>
          </w:tcPr>
          <w:p w14:paraId="3FDE8399" w14:textId="77777777" w:rsidR="00961B6D" w:rsidRPr="00D84463" w:rsidRDefault="00961B6D" w:rsidP="00DD1E65">
            <w:pPr>
              <w:jc w:val="both"/>
              <w:rPr>
                <w:rFonts w:eastAsia="Calibri"/>
                <w:bCs/>
                <w:u w:val="single"/>
                <w:lang w:val="en-AU"/>
              </w:rPr>
            </w:pPr>
          </w:p>
        </w:tc>
        <w:tc>
          <w:tcPr>
            <w:tcW w:w="684" w:type="dxa"/>
            <w:shd w:val="clear" w:color="auto" w:fill="auto"/>
          </w:tcPr>
          <w:p w14:paraId="566B5E0C" w14:textId="1D93DFA7" w:rsidR="00961B6D" w:rsidRDefault="00961B6D" w:rsidP="00DD1E65">
            <w:pPr>
              <w:jc w:val="both"/>
              <w:rPr>
                <w:rFonts w:eastAsia="Calibri"/>
                <w:bCs/>
                <w:u w:val="single"/>
                <w:lang w:val="en-AU"/>
              </w:rPr>
            </w:pPr>
            <w:r>
              <w:rPr>
                <w:rFonts w:eastAsia="Calibri"/>
                <w:bCs/>
                <w:u w:val="single"/>
                <w:lang w:val="en-AU"/>
              </w:rPr>
              <w:t>7</w:t>
            </w:r>
          </w:p>
        </w:tc>
        <w:tc>
          <w:tcPr>
            <w:tcW w:w="2028" w:type="dxa"/>
            <w:shd w:val="clear" w:color="auto" w:fill="auto"/>
          </w:tcPr>
          <w:p w14:paraId="7003C78D" w14:textId="4CF7C95B" w:rsidR="00961B6D" w:rsidRDefault="00961B6D" w:rsidP="00DD1E65">
            <w:pPr>
              <w:jc w:val="both"/>
              <w:rPr>
                <w:rFonts w:eastAsia="Calibri"/>
                <w:bCs/>
                <w:u w:val="single"/>
                <w:lang w:val="en-AU"/>
              </w:rPr>
            </w:pPr>
            <w:r>
              <w:rPr>
                <w:rFonts w:eastAsia="Calibri"/>
                <w:bCs/>
                <w:u w:val="single"/>
                <w:lang w:val="en-AU"/>
              </w:rPr>
              <w:t>Audio mixer</w:t>
            </w:r>
          </w:p>
        </w:tc>
        <w:tc>
          <w:tcPr>
            <w:tcW w:w="1006" w:type="dxa"/>
            <w:shd w:val="clear" w:color="auto" w:fill="auto"/>
          </w:tcPr>
          <w:p w14:paraId="5C0B5A37" w14:textId="58F49108" w:rsidR="00961B6D" w:rsidRDefault="00961B6D" w:rsidP="00DD1E65">
            <w:pPr>
              <w:jc w:val="both"/>
              <w:rPr>
                <w:rFonts w:eastAsia="Calibri"/>
                <w:bCs/>
                <w:u w:val="single"/>
                <w:lang w:val="en-AU"/>
              </w:rPr>
            </w:pPr>
            <w:r>
              <w:rPr>
                <w:rFonts w:eastAsia="Calibri"/>
                <w:bCs/>
                <w:u w:val="single"/>
                <w:lang w:val="en-AU"/>
              </w:rPr>
              <w:t>3</w:t>
            </w:r>
          </w:p>
        </w:tc>
        <w:tc>
          <w:tcPr>
            <w:tcW w:w="736" w:type="dxa"/>
            <w:shd w:val="clear" w:color="auto" w:fill="auto"/>
          </w:tcPr>
          <w:p w14:paraId="3A90E2B2" w14:textId="77777777" w:rsidR="00961B6D" w:rsidRPr="00D84463" w:rsidRDefault="00961B6D" w:rsidP="00DD1E65">
            <w:pPr>
              <w:jc w:val="both"/>
              <w:rPr>
                <w:rFonts w:eastAsia="Calibri"/>
                <w:bCs/>
                <w:u w:val="single"/>
                <w:lang w:val="en-AU"/>
              </w:rPr>
            </w:pPr>
          </w:p>
        </w:tc>
        <w:tc>
          <w:tcPr>
            <w:tcW w:w="1673" w:type="dxa"/>
            <w:shd w:val="clear" w:color="auto" w:fill="auto"/>
          </w:tcPr>
          <w:p w14:paraId="6355A406" w14:textId="77777777" w:rsidR="00961B6D" w:rsidRPr="00D84463" w:rsidRDefault="00961B6D" w:rsidP="00DD1E65">
            <w:pPr>
              <w:jc w:val="both"/>
              <w:rPr>
                <w:rFonts w:eastAsia="Calibri"/>
                <w:bCs/>
                <w:u w:val="single"/>
                <w:lang w:val="en-AU"/>
              </w:rPr>
            </w:pPr>
          </w:p>
        </w:tc>
        <w:tc>
          <w:tcPr>
            <w:tcW w:w="1400" w:type="dxa"/>
            <w:shd w:val="clear" w:color="auto" w:fill="auto"/>
          </w:tcPr>
          <w:p w14:paraId="67826074" w14:textId="396CCC1A" w:rsidR="00961B6D" w:rsidRDefault="00961B6D" w:rsidP="00DD1E65">
            <w:pPr>
              <w:jc w:val="both"/>
              <w:rPr>
                <w:rFonts w:eastAsia="Calibri"/>
                <w:bCs/>
                <w:u w:val="single"/>
                <w:lang w:val="en-AU"/>
              </w:rPr>
            </w:pPr>
            <w:r>
              <w:rPr>
                <w:rFonts w:eastAsia="Calibri"/>
                <w:bCs/>
                <w:u w:val="single"/>
                <w:lang w:val="en-AU"/>
              </w:rPr>
              <w:t>120 days</w:t>
            </w:r>
          </w:p>
        </w:tc>
      </w:tr>
      <w:tr w:rsidR="00961B6D" w:rsidRPr="00D84463" w14:paraId="135B4FAD" w14:textId="77777777" w:rsidTr="00D3366D">
        <w:tc>
          <w:tcPr>
            <w:tcW w:w="816" w:type="dxa"/>
            <w:shd w:val="clear" w:color="auto" w:fill="auto"/>
          </w:tcPr>
          <w:p w14:paraId="4D73AA03" w14:textId="77777777" w:rsidR="00961B6D" w:rsidRPr="00D84463" w:rsidRDefault="00961B6D" w:rsidP="00DD1E65">
            <w:pPr>
              <w:jc w:val="both"/>
              <w:rPr>
                <w:rFonts w:eastAsia="Calibri"/>
                <w:bCs/>
                <w:u w:val="single"/>
                <w:lang w:val="en-AU"/>
              </w:rPr>
            </w:pPr>
          </w:p>
        </w:tc>
        <w:tc>
          <w:tcPr>
            <w:tcW w:w="684" w:type="dxa"/>
            <w:shd w:val="clear" w:color="auto" w:fill="auto"/>
          </w:tcPr>
          <w:p w14:paraId="694E1F69" w14:textId="310C4B62" w:rsidR="00961B6D" w:rsidRDefault="00961B6D" w:rsidP="00DD1E65">
            <w:pPr>
              <w:jc w:val="both"/>
              <w:rPr>
                <w:rFonts w:eastAsia="Calibri"/>
                <w:bCs/>
                <w:u w:val="single"/>
                <w:lang w:val="en-AU"/>
              </w:rPr>
            </w:pPr>
            <w:r>
              <w:rPr>
                <w:rFonts w:eastAsia="Calibri"/>
                <w:bCs/>
                <w:u w:val="single"/>
                <w:lang w:val="en-AU"/>
              </w:rPr>
              <w:t>8</w:t>
            </w:r>
          </w:p>
        </w:tc>
        <w:tc>
          <w:tcPr>
            <w:tcW w:w="2028" w:type="dxa"/>
            <w:shd w:val="clear" w:color="auto" w:fill="auto"/>
          </w:tcPr>
          <w:p w14:paraId="7517F5AE" w14:textId="3E318D59" w:rsidR="00961B6D" w:rsidRDefault="00961B6D" w:rsidP="00DD1E65">
            <w:pPr>
              <w:jc w:val="both"/>
              <w:rPr>
                <w:rFonts w:eastAsia="Calibri"/>
                <w:bCs/>
                <w:u w:val="single"/>
                <w:lang w:val="en-AU"/>
              </w:rPr>
            </w:pPr>
            <w:r>
              <w:rPr>
                <w:rFonts w:eastAsia="Calibri"/>
                <w:bCs/>
                <w:u w:val="single"/>
                <w:lang w:val="en-AU"/>
              </w:rPr>
              <w:t>Wireless flexible microphones (handheld)</w:t>
            </w:r>
          </w:p>
        </w:tc>
        <w:tc>
          <w:tcPr>
            <w:tcW w:w="1006" w:type="dxa"/>
            <w:shd w:val="clear" w:color="auto" w:fill="auto"/>
          </w:tcPr>
          <w:p w14:paraId="3338FBB0" w14:textId="0E0858C4" w:rsidR="00961B6D" w:rsidRDefault="00961B6D" w:rsidP="00DD1E65">
            <w:pPr>
              <w:jc w:val="both"/>
              <w:rPr>
                <w:rFonts w:eastAsia="Calibri"/>
                <w:bCs/>
                <w:u w:val="single"/>
                <w:lang w:val="en-AU"/>
              </w:rPr>
            </w:pPr>
            <w:r>
              <w:rPr>
                <w:rFonts w:eastAsia="Calibri"/>
                <w:bCs/>
                <w:u w:val="single"/>
                <w:lang w:val="en-AU"/>
              </w:rPr>
              <w:t>4</w:t>
            </w:r>
          </w:p>
        </w:tc>
        <w:tc>
          <w:tcPr>
            <w:tcW w:w="736" w:type="dxa"/>
            <w:shd w:val="clear" w:color="auto" w:fill="auto"/>
          </w:tcPr>
          <w:p w14:paraId="2C1C62EF" w14:textId="77777777" w:rsidR="00961B6D" w:rsidRPr="00D84463" w:rsidRDefault="00961B6D" w:rsidP="00DD1E65">
            <w:pPr>
              <w:jc w:val="both"/>
              <w:rPr>
                <w:rFonts w:eastAsia="Calibri"/>
                <w:bCs/>
                <w:u w:val="single"/>
                <w:lang w:val="en-AU"/>
              </w:rPr>
            </w:pPr>
          </w:p>
        </w:tc>
        <w:tc>
          <w:tcPr>
            <w:tcW w:w="1673" w:type="dxa"/>
            <w:shd w:val="clear" w:color="auto" w:fill="auto"/>
          </w:tcPr>
          <w:p w14:paraId="580C360D" w14:textId="77777777" w:rsidR="00961B6D" w:rsidRPr="00D84463" w:rsidRDefault="00961B6D" w:rsidP="00DD1E65">
            <w:pPr>
              <w:jc w:val="both"/>
              <w:rPr>
                <w:rFonts w:eastAsia="Calibri"/>
                <w:bCs/>
                <w:u w:val="single"/>
                <w:lang w:val="en-AU"/>
              </w:rPr>
            </w:pPr>
          </w:p>
        </w:tc>
        <w:tc>
          <w:tcPr>
            <w:tcW w:w="1400" w:type="dxa"/>
            <w:shd w:val="clear" w:color="auto" w:fill="auto"/>
          </w:tcPr>
          <w:p w14:paraId="678278A5" w14:textId="71420AFA" w:rsidR="00961B6D" w:rsidRDefault="00961B6D" w:rsidP="00DD1E65">
            <w:pPr>
              <w:jc w:val="both"/>
              <w:rPr>
                <w:rFonts w:eastAsia="Calibri"/>
                <w:bCs/>
                <w:u w:val="single"/>
                <w:lang w:val="en-AU"/>
              </w:rPr>
            </w:pPr>
            <w:r>
              <w:rPr>
                <w:rFonts w:eastAsia="Calibri"/>
                <w:bCs/>
                <w:u w:val="single"/>
                <w:lang w:val="en-AU"/>
              </w:rPr>
              <w:t>120 days</w:t>
            </w:r>
          </w:p>
        </w:tc>
      </w:tr>
    </w:tbl>
    <w:p w14:paraId="08761BEB" w14:textId="77777777" w:rsidR="005D7D82" w:rsidRDefault="005D7D82" w:rsidP="00D84463">
      <w:pPr>
        <w:ind w:left="720"/>
        <w:jc w:val="both"/>
        <w:rPr>
          <w:bCs/>
          <w:u w:val="single"/>
          <w:lang w:val="en-AU"/>
        </w:rPr>
      </w:pPr>
      <w:bookmarkStart w:id="1" w:name="_GoBack"/>
      <w:bookmarkEnd w:id="1"/>
    </w:p>
    <w:p w14:paraId="3933017B" w14:textId="08D3D903" w:rsidR="005D7D82" w:rsidRDefault="00961B6D" w:rsidP="00D84463">
      <w:pPr>
        <w:ind w:left="720"/>
        <w:jc w:val="both"/>
        <w:rPr>
          <w:bCs/>
          <w:u w:val="single"/>
          <w:lang w:val="en-AU"/>
        </w:rPr>
      </w:pPr>
      <w:r>
        <w:rPr>
          <w:bCs/>
          <w:u w:val="single"/>
          <w:lang w:val="en-AU"/>
        </w:rPr>
        <w:t xml:space="preserve">Please refer attached </w:t>
      </w:r>
      <w:r w:rsidRPr="000A0E8C">
        <w:rPr>
          <w:b/>
          <w:bCs/>
          <w:i/>
          <w:u w:val="single"/>
          <w:lang w:val="en-AU"/>
        </w:rPr>
        <w:t xml:space="preserve">Annex </w:t>
      </w:r>
      <w:r w:rsidR="000A0E8C" w:rsidRPr="000A0E8C">
        <w:rPr>
          <w:b/>
          <w:bCs/>
          <w:i/>
          <w:u w:val="single"/>
          <w:lang w:val="en-AU"/>
        </w:rPr>
        <w:t>1</w:t>
      </w:r>
      <w:r>
        <w:rPr>
          <w:bCs/>
          <w:u w:val="single"/>
          <w:lang w:val="en-AU"/>
        </w:rPr>
        <w:t xml:space="preserve"> for the required technical specifications of the above listed goods.  Also note </w:t>
      </w:r>
      <w:r w:rsidR="00873242">
        <w:rPr>
          <w:bCs/>
          <w:u w:val="single"/>
          <w:lang w:val="en-AU"/>
        </w:rPr>
        <w:t xml:space="preserve">that these goods will be installed at the new NEOC at </w:t>
      </w:r>
      <w:proofErr w:type="spellStart"/>
      <w:r w:rsidR="00873242">
        <w:rPr>
          <w:bCs/>
          <w:u w:val="single"/>
          <w:lang w:val="en-AU"/>
        </w:rPr>
        <w:t>Tuanaimato</w:t>
      </w:r>
      <w:proofErr w:type="spellEnd"/>
      <w:r w:rsidR="00873242">
        <w:rPr>
          <w:bCs/>
          <w:u w:val="single"/>
          <w:lang w:val="en-AU"/>
        </w:rPr>
        <w:t>.</w:t>
      </w:r>
    </w:p>
    <w:p w14:paraId="52E0DE40" w14:textId="77777777" w:rsidR="00873242" w:rsidRPr="00D84463" w:rsidRDefault="00873242" w:rsidP="00D84463">
      <w:pPr>
        <w:ind w:left="720"/>
        <w:jc w:val="both"/>
        <w:rPr>
          <w:bCs/>
          <w:u w:val="single"/>
          <w:lang w:val="en-AU"/>
        </w:rPr>
      </w:pPr>
    </w:p>
    <w:p w14:paraId="45EA851D" w14:textId="77777777" w:rsidR="00D84463" w:rsidRPr="000A0E8C" w:rsidRDefault="00D84463" w:rsidP="00D84463">
      <w:pPr>
        <w:ind w:left="720"/>
        <w:jc w:val="both"/>
        <w:rPr>
          <w:b/>
          <w:bCs/>
          <w:lang w:val="en-AU"/>
        </w:rPr>
      </w:pPr>
      <w:r w:rsidRPr="000A0E8C">
        <w:rPr>
          <w:b/>
          <w:bCs/>
          <w:lang w:val="en-AU"/>
        </w:rPr>
        <w:t>(Note: In case of discrepancy between unit price and total derived from multiplication of unit price and quantity, the unit price shall prevail)</w:t>
      </w:r>
    </w:p>
    <w:p w14:paraId="3EFA1A1B" w14:textId="77777777" w:rsidR="009B2657" w:rsidRPr="00D84463" w:rsidRDefault="009B2657" w:rsidP="00D84463">
      <w:pPr>
        <w:ind w:left="720"/>
        <w:jc w:val="both"/>
        <w:rPr>
          <w:bCs/>
          <w:lang w:val="en-AU"/>
        </w:rPr>
      </w:pPr>
    </w:p>
    <w:p w14:paraId="51018852" w14:textId="42390681" w:rsidR="00D84463" w:rsidRPr="00E56656" w:rsidRDefault="00D84463" w:rsidP="00D84463">
      <w:pPr>
        <w:jc w:val="both"/>
        <w:rPr>
          <w:b/>
          <w:bCs/>
          <w:i/>
          <w:lang w:val="en-AU"/>
        </w:rPr>
      </w:pPr>
      <w:r w:rsidRPr="00E56656">
        <w:rPr>
          <w:bCs/>
          <w:i/>
          <w:color w:val="FF0000"/>
          <w:highlight w:val="yellow"/>
          <w:u w:val="single"/>
          <w:lang w:val="en-AU"/>
        </w:rPr>
        <w:t>[</w:t>
      </w:r>
      <w:r w:rsidR="009B2657" w:rsidRPr="00E56656">
        <w:rPr>
          <w:b/>
          <w:bCs/>
          <w:i/>
          <w:color w:val="FF0000"/>
          <w:highlight w:val="yellow"/>
          <w:lang w:val="en-AU"/>
        </w:rPr>
        <w:t>T</w:t>
      </w:r>
      <w:r w:rsidRPr="00E56656">
        <w:rPr>
          <w:b/>
          <w:bCs/>
          <w:i/>
          <w:color w:val="FF0000"/>
          <w:highlight w:val="yellow"/>
          <w:lang w:val="en-AU"/>
        </w:rPr>
        <w:t xml:space="preserve">he above table may be customized by the Purchaser to include items (Related Services) other than Goods supply, such as installation, training </w:t>
      </w:r>
      <w:proofErr w:type="spellStart"/>
      <w:r w:rsidRPr="00E56656">
        <w:rPr>
          <w:b/>
          <w:bCs/>
          <w:i/>
          <w:color w:val="FF0000"/>
          <w:highlight w:val="yellow"/>
          <w:lang w:val="en-AU"/>
        </w:rPr>
        <w:t>etc</w:t>
      </w:r>
      <w:proofErr w:type="spellEnd"/>
      <w:r w:rsidRPr="00E56656">
        <w:rPr>
          <w:b/>
          <w:bCs/>
          <w:i/>
          <w:color w:val="FF0000"/>
          <w:highlight w:val="yellow"/>
          <w:lang w:val="en-AU"/>
        </w:rPr>
        <w:t>]</w:t>
      </w:r>
    </w:p>
    <w:p w14:paraId="42D78303" w14:textId="77777777" w:rsidR="00D84463" w:rsidRPr="00D84463" w:rsidRDefault="00D84463" w:rsidP="00D84463">
      <w:pPr>
        <w:jc w:val="both"/>
        <w:rPr>
          <w:b/>
          <w:bCs/>
          <w:i/>
          <w:color w:val="FF0000"/>
          <w:lang w:val="en-AU"/>
        </w:rPr>
      </w:pPr>
    </w:p>
    <w:p w14:paraId="60C9E008" w14:textId="77777777" w:rsidR="00D84463" w:rsidRPr="00D84463" w:rsidRDefault="00D84463" w:rsidP="001D1ABC">
      <w:pPr>
        <w:numPr>
          <w:ilvl w:val="0"/>
          <w:numId w:val="7"/>
        </w:numPr>
        <w:tabs>
          <w:tab w:val="left" w:pos="720"/>
        </w:tabs>
        <w:spacing w:after="160" w:line="259" w:lineRule="auto"/>
        <w:jc w:val="both"/>
        <w:rPr>
          <w:bCs/>
          <w:lang w:val="en-AU"/>
        </w:rPr>
      </w:pPr>
      <w:r w:rsidRPr="00D84463">
        <w:rPr>
          <w:bCs/>
          <w:u w:val="single"/>
          <w:lang w:val="en-AU"/>
        </w:rPr>
        <w:t>Fixed Price.</w:t>
      </w:r>
      <w:r w:rsidRPr="00D84463">
        <w:rPr>
          <w:bCs/>
          <w:lang w:val="en-AU"/>
        </w:rPr>
        <w:t xml:space="preserve">  The prices indicated above are firm and fixed and not subject to any adjustment during contract performance.</w:t>
      </w:r>
    </w:p>
    <w:p w14:paraId="3BA479DC" w14:textId="77777777" w:rsidR="00D84463" w:rsidRPr="00D84463" w:rsidRDefault="00D84463" w:rsidP="001D1ABC">
      <w:pPr>
        <w:numPr>
          <w:ilvl w:val="0"/>
          <w:numId w:val="7"/>
        </w:numPr>
        <w:spacing w:after="160" w:line="259" w:lineRule="auto"/>
        <w:jc w:val="both"/>
        <w:rPr>
          <w:bCs/>
          <w:lang w:val="en-AU"/>
        </w:rPr>
      </w:pPr>
      <w:r w:rsidRPr="00D84463">
        <w:rPr>
          <w:bCs/>
          <w:lang w:val="en-AU"/>
        </w:rPr>
        <w:t>The Purchaser reserves the right at the time of contract finalization to increase by up to 15% the quantity of goods and services originally specified without any change in unit prices as well as other terms and conditions.</w:t>
      </w:r>
    </w:p>
    <w:p w14:paraId="2FE3B66E" w14:textId="77777777" w:rsidR="00D84463" w:rsidRPr="00D84463" w:rsidRDefault="00D84463" w:rsidP="001D1ABC">
      <w:pPr>
        <w:numPr>
          <w:ilvl w:val="0"/>
          <w:numId w:val="7"/>
        </w:numPr>
        <w:spacing w:after="160" w:line="259" w:lineRule="auto"/>
        <w:jc w:val="both"/>
        <w:rPr>
          <w:bCs/>
          <w:lang w:val="en-AU"/>
        </w:rPr>
      </w:pPr>
      <w:r w:rsidRPr="00D84463">
        <w:rPr>
          <w:bCs/>
          <w:u w:val="single"/>
          <w:lang w:val="en-AU"/>
        </w:rPr>
        <w:t>Taxes and Duties</w:t>
      </w:r>
      <w:r w:rsidRPr="00D84463">
        <w:rPr>
          <w:bCs/>
          <w:lang w:val="en-AU"/>
        </w:rPr>
        <w:t>. The Supplier shall be entirely responsible for all taxes, duties, license fees, etc., incurred until delivery of the contracted Goods to the Purchaser.</w:t>
      </w:r>
    </w:p>
    <w:p w14:paraId="4DDA54B4" w14:textId="7B8AEBA6" w:rsidR="00D84463" w:rsidRPr="00D84463" w:rsidRDefault="00D84463" w:rsidP="001D1ABC">
      <w:pPr>
        <w:numPr>
          <w:ilvl w:val="0"/>
          <w:numId w:val="7"/>
        </w:numPr>
        <w:spacing w:after="160" w:line="259" w:lineRule="auto"/>
        <w:jc w:val="both"/>
        <w:rPr>
          <w:bCs/>
          <w:lang w:val="en-AU"/>
        </w:rPr>
      </w:pPr>
      <w:r w:rsidRPr="00D84463">
        <w:rPr>
          <w:bCs/>
          <w:u w:val="single"/>
          <w:lang w:val="en-AU"/>
        </w:rPr>
        <w:t>Delivery Schedule.</w:t>
      </w:r>
      <w:r w:rsidRPr="00D84463">
        <w:rPr>
          <w:bCs/>
          <w:lang w:val="en-AU"/>
        </w:rPr>
        <w:t xml:space="preserve"> The delivery should be completed as per the above schedule but not exceeding </w:t>
      </w:r>
      <w:r w:rsidR="00873242">
        <w:rPr>
          <w:bCs/>
          <w:lang w:val="en-AU"/>
        </w:rPr>
        <w:t xml:space="preserve">120 </w:t>
      </w:r>
      <w:r w:rsidRPr="00D84463">
        <w:rPr>
          <w:bCs/>
          <w:lang w:val="en-AU"/>
        </w:rPr>
        <w:t xml:space="preserve">calendar days from Notification of Award. The final destination for delivery of the Goods is </w:t>
      </w:r>
      <w:r w:rsidR="00873242">
        <w:rPr>
          <w:bCs/>
          <w:lang w:val="en-AU"/>
        </w:rPr>
        <w:t xml:space="preserve">the National Emergency Operation </w:t>
      </w:r>
      <w:proofErr w:type="spellStart"/>
      <w:r w:rsidR="00873242">
        <w:rPr>
          <w:bCs/>
          <w:lang w:val="en-AU"/>
        </w:rPr>
        <w:t>Center</w:t>
      </w:r>
      <w:proofErr w:type="spellEnd"/>
      <w:r w:rsidR="00873242">
        <w:rPr>
          <w:bCs/>
          <w:lang w:val="en-AU"/>
        </w:rPr>
        <w:t xml:space="preserve"> (NEOC) at </w:t>
      </w:r>
      <w:proofErr w:type="spellStart"/>
      <w:r w:rsidR="00873242">
        <w:rPr>
          <w:bCs/>
          <w:lang w:val="en-AU"/>
        </w:rPr>
        <w:t>Tuanaimato</w:t>
      </w:r>
      <w:proofErr w:type="spellEnd"/>
      <w:r w:rsidR="00873242">
        <w:rPr>
          <w:bCs/>
          <w:lang w:val="en-AU"/>
        </w:rPr>
        <w:t>.</w:t>
      </w:r>
    </w:p>
    <w:p w14:paraId="4BF066D0" w14:textId="77777777" w:rsidR="00D84463" w:rsidRPr="00D84463" w:rsidRDefault="00D84463" w:rsidP="001D1ABC">
      <w:pPr>
        <w:numPr>
          <w:ilvl w:val="0"/>
          <w:numId w:val="7"/>
        </w:numPr>
        <w:spacing w:after="160" w:line="259" w:lineRule="auto"/>
        <w:jc w:val="both"/>
        <w:rPr>
          <w:lang w:val="en-AU"/>
        </w:rPr>
      </w:pPr>
      <w:r w:rsidRPr="00D84463">
        <w:rPr>
          <w:bCs/>
          <w:u w:val="single"/>
          <w:lang w:val="en-AU"/>
        </w:rPr>
        <w:t>Insurance.</w:t>
      </w:r>
      <w:r w:rsidRPr="00D84463">
        <w:rPr>
          <w:b/>
          <w:lang w:val="en-AU"/>
        </w:rPr>
        <w:t xml:space="preserve"> </w:t>
      </w:r>
      <w:r w:rsidRPr="00D84463">
        <w:rPr>
          <w:lang w:val="en-AU"/>
        </w:rPr>
        <w:t xml:space="preserve">The Supplier is responsible for all kinds of insurance until the goods are delivered and installed (if applicable) to the address of the Purchaser. The Purchaser will not assume any responsibility until goods are delivered and installed to the final place of destination. </w:t>
      </w:r>
    </w:p>
    <w:p w14:paraId="60A52934" w14:textId="77777777" w:rsidR="00D84463" w:rsidRPr="00D84463" w:rsidRDefault="00D84463" w:rsidP="001D1ABC">
      <w:pPr>
        <w:numPr>
          <w:ilvl w:val="0"/>
          <w:numId w:val="7"/>
        </w:numPr>
        <w:spacing w:after="160" w:line="259" w:lineRule="auto"/>
        <w:jc w:val="both"/>
        <w:rPr>
          <w:lang w:val="en-AU"/>
        </w:rPr>
      </w:pPr>
      <w:r w:rsidRPr="00D84463">
        <w:rPr>
          <w:bCs/>
          <w:u w:val="single"/>
          <w:lang w:val="en-AU"/>
        </w:rPr>
        <w:t xml:space="preserve">Delivery and Documents </w:t>
      </w:r>
      <w:r w:rsidRPr="00D84463">
        <w:rPr>
          <w:u w:val="single"/>
          <w:lang w:val="en-AU"/>
        </w:rPr>
        <w:t>(for goods to be imported)</w:t>
      </w:r>
      <w:r w:rsidRPr="00D84463">
        <w:rPr>
          <w:bCs/>
          <w:u w:val="single"/>
          <w:lang w:val="en-AU"/>
        </w:rPr>
        <w:t>.</w:t>
      </w:r>
      <w:r w:rsidRPr="00D84463">
        <w:rPr>
          <w:lang w:val="en-AU"/>
        </w:rPr>
        <w:t xml:space="preserve"> Upon shipment, the Supplier shall notify the Purchaser and the Insurance Company by cable or fax the full details of shipment, including contract number, description of goods, quantity, the vessel, the Shipping and Forwarding Receipt from freight Company showing full details, port of loading, date of shipment, port of discharge, etc. The Supplier shall mail the following documents to the Purchaser, with a copy to the Insurance Company:</w:t>
      </w:r>
    </w:p>
    <w:p w14:paraId="3B2AA275" w14:textId="77777777" w:rsidR="00D84463" w:rsidRPr="00D84463" w:rsidRDefault="00D84463" w:rsidP="001D1ABC">
      <w:pPr>
        <w:numPr>
          <w:ilvl w:val="0"/>
          <w:numId w:val="8"/>
        </w:numPr>
        <w:spacing w:after="160" w:line="259" w:lineRule="auto"/>
        <w:jc w:val="both"/>
        <w:rPr>
          <w:lang w:val="en-AU"/>
        </w:rPr>
      </w:pPr>
      <w:r w:rsidRPr="00D84463">
        <w:rPr>
          <w:lang w:val="en-AU"/>
        </w:rPr>
        <w:t>Copies of the Supplier’s invoice showing goods’ description, quantity, unit price, and total amount;</w:t>
      </w:r>
    </w:p>
    <w:p w14:paraId="6DA731ED" w14:textId="77777777" w:rsidR="00D84463" w:rsidRPr="00D84463" w:rsidRDefault="00D84463" w:rsidP="001D1ABC">
      <w:pPr>
        <w:numPr>
          <w:ilvl w:val="0"/>
          <w:numId w:val="8"/>
        </w:numPr>
        <w:spacing w:after="160" w:line="259" w:lineRule="auto"/>
        <w:jc w:val="both"/>
        <w:rPr>
          <w:lang w:val="en-AU"/>
        </w:rPr>
      </w:pPr>
      <w:r w:rsidRPr="00D84463">
        <w:rPr>
          <w:lang w:val="en-AU"/>
        </w:rPr>
        <w:t>Duplicate air/ truck transport document and/ or duplicate of railway transport document, and/or duplicate FCR (Forwarders Certificate of Receipt) in 1 Original and 2 Copies marked «freight prepaid»;</w:t>
      </w:r>
    </w:p>
    <w:p w14:paraId="42333F9E" w14:textId="77777777" w:rsidR="00D84463" w:rsidRPr="00D84463" w:rsidRDefault="00D84463" w:rsidP="001D1ABC">
      <w:pPr>
        <w:numPr>
          <w:ilvl w:val="0"/>
          <w:numId w:val="8"/>
        </w:numPr>
        <w:spacing w:after="160" w:line="259" w:lineRule="auto"/>
        <w:jc w:val="both"/>
        <w:rPr>
          <w:lang w:val="en-AU"/>
        </w:rPr>
      </w:pPr>
      <w:r w:rsidRPr="00D84463">
        <w:rPr>
          <w:lang w:val="en-AU"/>
        </w:rPr>
        <w:t>Copies of the packing list identifying contents of each package;</w:t>
      </w:r>
    </w:p>
    <w:p w14:paraId="431C673E" w14:textId="77777777" w:rsidR="00D84463" w:rsidRPr="00D84463" w:rsidRDefault="00D84463" w:rsidP="001D1ABC">
      <w:pPr>
        <w:numPr>
          <w:ilvl w:val="0"/>
          <w:numId w:val="8"/>
        </w:numPr>
        <w:spacing w:after="160" w:line="259" w:lineRule="auto"/>
        <w:jc w:val="both"/>
        <w:rPr>
          <w:lang w:val="en-AU"/>
        </w:rPr>
      </w:pPr>
      <w:r w:rsidRPr="00D84463">
        <w:rPr>
          <w:lang w:val="en-AU"/>
        </w:rPr>
        <w:t>Manufacturer’s or supplier's warranty certificate;</w:t>
      </w:r>
    </w:p>
    <w:p w14:paraId="33B17D02" w14:textId="77777777" w:rsidR="00D84463" w:rsidRPr="00D84463" w:rsidRDefault="00D84463" w:rsidP="001D1ABC">
      <w:pPr>
        <w:numPr>
          <w:ilvl w:val="0"/>
          <w:numId w:val="8"/>
        </w:numPr>
        <w:spacing w:after="160" w:line="259" w:lineRule="auto"/>
        <w:jc w:val="both"/>
        <w:rPr>
          <w:lang w:val="en-AU"/>
        </w:rPr>
      </w:pPr>
      <w:r w:rsidRPr="00D84463">
        <w:rPr>
          <w:lang w:val="en-AU"/>
        </w:rPr>
        <w:t>Certificate of origin; and</w:t>
      </w:r>
    </w:p>
    <w:p w14:paraId="41156EAE" w14:textId="56FE2D3F" w:rsidR="00D84463" w:rsidRPr="000910BF" w:rsidRDefault="00D84463" w:rsidP="000A0E8C">
      <w:pPr>
        <w:numPr>
          <w:ilvl w:val="0"/>
          <w:numId w:val="8"/>
        </w:numPr>
        <w:spacing w:after="160" w:line="259" w:lineRule="auto"/>
        <w:jc w:val="both"/>
        <w:rPr>
          <w:lang w:val="en-AU"/>
        </w:rPr>
      </w:pPr>
      <w:r w:rsidRPr="00D84463">
        <w:rPr>
          <w:lang w:val="en-AU"/>
        </w:rPr>
        <w:lastRenderedPageBreak/>
        <w:t>Certificate of quality.</w:t>
      </w:r>
    </w:p>
    <w:p w14:paraId="6E43EEBC" w14:textId="77777777" w:rsidR="00D84463" w:rsidRPr="00D84463" w:rsidRDefault="00D84463" w:rsidP="00D84463">
      <w:pPr>
        <w:ind w:left="720"/>
        <w:jc w:val="both"/>
        <w:rPr>
          <w:lang w:val="en-AU"/>
        </w:rPr>
      </w:pPr>
      <w:r w:rsidRPr="00D84463">
        <w:rPr>
          <w:lang w:val="en-AU"/>
        </w:rPr>
        <w:t>The above documents shall be received by the Purchaser at least one week before arrival of the goods at the port of place of arrival and, if not received, the Supplier shall be responsible for any consequent expenses.</w:t>
      </w:r>
    </w:p>
    <w:p w14:paraId="3F2AA738" w14:textId="77777777" w:rsidR="00D84463" w:rsidRPr="00D84463" w:rsidRDefault="00D84463" w:rsidP="00D84463">
      <w:pPr>
        <w:ind w:left="720"/>
        <w:jc w:val="both"/>
        <w:rPr>
          <w:lang w:val="en-AU"/>
        </w:rPr>
      </w:pPr>
    </w:p>
    <w:p w14:paraId="625DF22C" w14:textId="77777777" w:rsidR="00D84463" w:rsidRPr="00D84463" w:rsidRDefault="00D84463" w:rsidP="00D84463">
      <w:pPr>
        <w:ind w:left="720"/>
        <w:jc w:val="both"/>
        <w:rPr>
          <w:lang w:val="en-AU"/>
        </w:rPr>
      </w:pPr>
      <w:r w:rsidRPr="00D84463">
        <w:rPr>
          <w:lang w:val="en-AU"/>
        </w:rPr>
        <w:t>For goods supplied within the Purchaser’s country, the following documents shall be submitted to the Purchaser one week before the delivery:</w:t>
      </w:r>
    </w:p>
    <w:p w14:paraId="4920723A" w14:textId="77777777" w:rsidR="00D84463" w:rsidRPr="00D84463" w:rsidRDefault="00D84463" w:rsidP="00D84463">
      <w:pPr>
        <w:ind w:left="720"/>
        <w:jc w:val="both"/>
        <w:rPr>
          <w:lang w:val="en-AU"/>
        </w:rPr>
      </w:pPr>
    </w:p>
    <w:p w14:paraId="7CCAF8A7" w14:textId="77777777" w:rsidR="00D84463" w:rsidRPr="00D84463" w:rsidRDefault="00D84463" w:rsidP="001D1ABC">
      <w:pPr>
        <w:numPr>
          <w:ilvl w:val="0"/>
          <w:numId w:val="6"/>
        </w:numPr>
        <w:spacing w:after="160" w:line="259" w:lineRule="auto"/>
        <w:jc w:val="both"/>
        <w:rPr>
          <w:lang w:val="en-AU"/>
        </w:rPr>
      </w:pPr>
      <w:r w:rsidRPr="00D84463">
        <w:rPr>
          <w:lang w:val="en-AU"/>
        </w:rPr>
        <w:t>Copies of the Supplier’s invoice showing goods’ description, quantity, unit price, and total amount;</w:t>
      </w:r>
    </w:p>
    <w:p w14:paraId="11B219DA" w14:textId="77777777" w:rsidR="00D84463" w:rsidRPr="00D84463" w:rsidRDefault="00D84463" w:rsidP="001D1ABC">
      <w:pPr>
        <w:numPr>
          <w:ilvl w:val="0"/>
          <w:numId w:val="6"/>
        </w:numPr>
        <w:spacing w:after="160" w:line="259" w:lineRule="auto"/>
        <w:jc w:val="both"/>
        <w:rPr>
          <w:lang w:val="en-AU"/>
        </w:rPr>
      </w:pPr>
      <w:r w:rsidRPr="00D84463">
        <w:rPr>
          <w:lang w:val="en-AU"/>
        </w:rPr>
        <w:t>Duplicate ship/truck transport document and/ or duplicate of railway transport document, and/or duplicate FCR (Forwarders Certificate of Receipt) in 1 Original and 2 Copies marked «freight prepaid»;</w:t>
      </w:r>
    </w:p>
    <w:p w14:paraId="78968B58" w14:textId="77777777" w:rsidR="00D84463" w:rsidRPr="00D84463" w:rsidRDefault="00D84463" w:rsidP="001D1ABC">
      <w:pPr>
        <w:numPr>
          <w:ilvl w:val="0"/>
          <w:numId w:val="6"/>
        </w:numPr>
        <w:spacing w:after="160" w:line="259" w:lineRule="auto"/>
        <w:jc w:val="both"/>
        <w:rPr>
          <w:lang w:val="en-AU"/>
        </w:rPr>
      </w:pPr>
      <w:r w:rsidRPr="00D84463">
        <w:rPr>
          <w:lang w:val="en-AU"/>
        </w:rPr>
        <w:t>Copies of the packing list identifying contents of each package;</w:t>
      </w:r>
    </w:p>
    <w:p w14:paraId="426CB64A" w14:textId="77777777" w:rsidR="00D84463" w:rsidRPr="00D84463" w:rsidRDefault="00D84463" w:rsidP="001D1ABC">
      <w:pPr>
        <w:numPr>
          <w:ilvl w:val="0"/>
          <w:numId w:val="6"/>
        </w:numPr>
        <w:spacing w:after="160" w:line="259" w:lineRule="auto"/>
        <w:jc w:val="both"/>
        <w:rPr>
          <w:lang w:val="en-AU"/>
        </w:rPr>
      </w:pPr>
      <w:r w:rsidRPr="00D84463">
        <w:rPr>
          <w:lang w:val="en-AU"/>
        </w:rPr>
        <w:t>Manufacturer’s or supplier's warranty certificate;</w:t>
      </w:r>
    </w:p>
    <w:p w14:paraId="5F9A1085" w14:textId="77777777" w:rsidR="00D84463" w:rsidRPr="00D84463" w:rsidRDefault="00D84463" w:rsidP="001D1ABC">
      <w:pPr>
        <w:numPr>
          <w:ilvl w:val="0"/>
          <w:numId w:val="6"/>
        </w:numPr>
        <w:spacing w:after="160" w:line="259" w:lineRule="auto"/>
        <w:jc w:val="both"/>
        <w:rPr>
          <w:lang w:val="en-AU"/>
        </w:rPr>
      </w:pPr>
      <w:r w:rsidRPr="00D84463">
        <w:rPr>
          <w:lang w:val="en-AU"/>
        </w:rPr>
        <w:t>Certificate of origin;</w:t>
      </w:r>
    </w:p>
    <w:p w14:paraId="34789DC7" w14:textId="77777777" w:rsidR="00D84463" w:rsidRPr="00D84463" w:rsidRDefault="00D84463" w:rsidP="001D1ABC">
      <w:pPr>
        <w:numPr>
          <w:ilvl w:val="0"/>
          <w:numId w:val="6"/>
        </w:numPr>
        <w:spacing w:after="160" w:line="259" w:lineRule="auto"/>
        <w:jc w:val="both"/>
        <w:rPr>
          <w:lang w:val="en-AU"/>
        </w:rPr>
      </w:pPr>
      <w:r w:rsidRPr="00D84463">
        <w:rPr>
          <w:lang w:val="en-AU"/>
        </w:rPr>
        <w:t>Certificate of quality.</w:t>
      </w:r>
    </w:p>
    <w:p w14:paraId="12499E82" w14:textId="77777777" w:rsidR="00D84463" w:rsidRPr="00D84463" w:rsidRDefault="00D84463" w:rsidP="001D1ABC">
      <w:pPr>
        <w:numPr>
          <w:ilvl w:val="0"/>
          <w:numId w:val="7"/>
        </w:numPr>
        <w:spacing w:before="240" w:after="160" w:line="259" w:lineRule="auto"/>
        <w:jc w:val="both"/>
        <w:rPr>
          <w:bCs/>
          <w:lang w:val="en-AU"/>
        </w:rPr>
      </w:pPr>
      <w:r w:rsidRPr="00D84463">
        <w:rPr>
          <w:bCs/>
          <w:u w:val="single"/>
          <w:lang w:val="en-AU"/>
        </w:rPr>
        <w:t>Payment.</w:t>
      </w:r>
      <w:r w:rsidRPr="00D84463">
        <w:rPr>
          <w:bCs/>
          <w:lang w:val="en-AU"/>
        </w:rPr>
        <w:t xml:space="preserve"> Payments for your invoice/s will be made as follows: </w:t>
      </w:r>
    </w:p>
    <w:p w14:paraId="5C6579CD" w14:textId="472E4A33" w:rsidR="001A077D" w:rsidRDefault="009B2657" w:rsidP="000A0E8C">
      <w:pPr>
        <w:spacing w:before="240" w:after="160" w:line="259" w:lineRule="auto"/>
        <w:jc w:val="both"/>
        <w:rPr>
          <w:bCs/>
          <w:lang w:val="en-AU"/>
        </w:rPr>
      </w:pPr>
      <w:r>
        <w:rPr>
          <w:bCs/>
          <w:lang w:val="en-AU"/>
        </w:rPr>
        <w:t>(a)</w:t>
      </w:r>
      <w:r w:rsidR="00D84463" w:rsidRPr="00D84463">
        <w:rPr>
          <w:bCs/>
          <w:lang w:val="en-AU"/>
        </w:rPr>
        <w:tab/>
        <w:t xml:space="preserve">If   goods are imported specifically for this Contract: Advance payment of 10% of the contract price shall be paid within thirty (30) days of signing the contract against a simple receipt and a bank guarantee for the equivalent amount; 80% of the contract price shall be paid on shipment of the goods and the remaining 10% of the contract price shall be paid within thirty (30) days after the date of the Acceptance Certificate issued by the Purchaser, for the respective delivery. </w:t>
      </w:r>
    </w:p>
    <w:p w14:paraId="49E3CC05" w14:textId="55E152CE" w:rsidR="00D84463" w:rsidRPr="00D84463" w:rsidRDefault="009B2657" w:rsidP="000A0E8C">
      <w:pPr>
        <w:ind w:firstLine="360"/>
        <w:jc w:val="both"/>
        <w:rPr>
          <w:bCs/>
          <w:lang w:val="en-AU"/>
        </w:rPr>
      </w:pPr>
      <w:r>
        <w:rPr>
          <w:bCs/>
          <w:lang w:val="en-AU"/>
        </w:rPr>
        <w:t>15</w:t>
      </w:r>
      <w:r w:rsidR="00D84463" w:rsidRPr="00D84463">
        <w:rPr>
          <w:bCs/>
          <w:lang w:val="en-AU"/>
        </w:rPr>
        <w:t>.</w:t>
      </w:r>
      <w:r w:rsidR="00D84463" w:rsidRPr="00D84463">
        <w:rPr>
          <w:bCs/>
          <w:lang w:val="en-AU"/>
        </w:rPr>
        <w:tab/>
      </w:r>
      <w:r w:rsidR="00D84463" w:rsidRPr="00D84463">
        <w:rPr>
          <w:bCs/>
          <w:u w:val="single"/>
          <w:lang w:val="en-AU"/>
        </w:rPr>
        <w:t>Warranty</w:t>
      </w:r>
      <w:r w:rsidR="00D84463" w:rsidRPr="00D84463">
        <w:rPr>
          <w:bCs/>
          <w:lang w:val="en-AU"/>
        </w:rPr>
        <w:t>. Goods offered should be covered by the manufacturer’s warranty as specified in the attached Technical Specifications.</w:t>
      </w:r>
    </w:p>
    <w:p w14:paraId="4316AFBC" w14:textId="77777777" w:rsidR="00D84463" w:rsidRPr="00D84463" w:rsidRDefault="00D84463" w:rsidP="00D84463">
      <w:pPr>
        <w:jc w:val="both"/>
        <w:rPr>
          <w:bCs/>
          <w:lang w:val="en-AU"/>
        </w:rPr>
      </w:pPr>
    </w:p>
    <w:p w14:paraId="5860A9EB" w14:textId="40327F3B" w:rsidR="00D84463" w:rsidRPr="00D84463" w:rsidRDefault="00D84463" w:rsidP="000A0E8C">
      <w:pPr>
        <w:ind w:firstLine="360"/>
        <w:jc w:val="both"/>
        <w:rPr>
          <w:bCs/>
          <w:u w:val="single"/>
          <w:lang w:val="en-AU"/>
        </w:rPr>
      </w:pPr>
      <w:r w:rsidRPr="00D84463">
        <w:rPr>
          <w:bCs/>
          <w:lang w:val="en-AU"/>
        </w:rPr>
        <w:t>1</w:t>
      </w:r>
      <w:r w:rsidR="009B2657">
        <w:rPr>
          <w:bCs/>
          <w:lang w:val="en-AU"/>
        </w:rPr>
        <w:t>6</w:t>
      </w:r>
      <w:r w:rsidRPr="00D84463">
        <w:rPr>
          <w:bCs/>
          <w:lang w:val="en-AU"/>
        </w:rPr>
        <w:t>.</w:t>
      </w:r>
      <w:r w:rsidRPr="00D84463">
        <w:rPr>
          <w:bCs/>
          <w:lang w:val="en-AU"/>
        </w:rPr>
        <w:tab/>
      </w:r>
      <w:r w:rsidRPr="00D84463">
        <w:rPr>
          <w:bCs/>
          <w:u w:val="single"/>
          <w:lang w:val="en-AU"/>
        </w:rPr>
        <w:t>Packaging and Marking Instructions.</w:t>
      </w:r>
      <w:r w:rsidRPr="00D84463">
        <w:rPr>
          <w:bCs/>
          <w:lang w:val="en-AU"/>
        </w:rPr>
        <w:t xml:space="preserve">  The Supplier shall provide standard packing of the Goods as required to prevent their damage or deterioration during transit to their final destination, as indicated in the Contract.</w:t>
      </w:r>
    </w:p>
    <w:p w14:paraId="0F63886C" w14:textId="77777777" w:rsidR="00D84463" w:rsidRPr="00D84463" w:rsidRDefault="00D84463" w:rsidP="00D84463">
      <w:pPr>
        <w:ind w:left="720" w:hanging="720"/>
        <w:jc w:val="both"/>
        <w:rPr>
          <w:bCs/>
          <w:lang w:val="en-AU"/>
        </w:rPr>
      </w:pPr>
    </w:p>
    <w:p w14:paraId="787547DC" w14:textId="6C47BE77" w:rsidR="00D84463" w:rsidRPr="00D84463" w:rsidRDefault="00D84463" w:rsidP="000A0E8C">
      <w:pPr>
        <w:ind w:firstLine="360"/>
        <w:jc w:val="both"/>
        <w:rPr>
          <w:bCs/>
          <w:u w:val="single"/>
          <w:lang w:val="en-AU"/>
        </w:rPr>
      </w:pPr>
      <w:r w:rsidRPr="00D84463">
        <w:rPr>
          <w:bCs/>
          <w:lang w:val="en-AU"/>
        </w:rPr>
        <w:t>1</w:t>
      </w:r>
      <w:r w:rsidR="009B2657">
        <w:rPr>
          <w:bCs/>
          <w:lang w:val="en-AU"/>
        </w:rPr>
        <w:t>7</w:t>
      </w:r>
      <w:r w:rsidRPr="00D84463">
        <w:rPr>
          <w:bCs/>
          <w:lang w:val="en-AU"/>
        </w:rPr>
        <w:t>.</w:t>
      </w:r>
      <w:r w:rsidRPr="00D84463">
        <w:rPr>
          <w:bCs/>
          <w:lang w:val="en-AU"/>
        </w:rPr>
        <w:tab/>
      </w:r>
      <w:r w:rsidRPr="00D84463">
        <w:rPr>
          <w:bCs/>
          <w:u w:val="single"/>
          <w:lang w:val="en-AU"/>
        </w:rPr>
        <w:t>Defects</w:t>
      </w:r>
      <w:r w:rsidRPr="00D84463">
        <w:rPr>
          <w:bCs/>
          <w:lang w:val="en-AU"/>
        </w:rPr>
        <w:t>. All defects will be corrected by the Supplier without any cost to the Purchaser within 30 days from the date of notice by the Purchaser. Name and address of service facility of the Supplier by which the defects are to be corrected within the warranty period:</w:t>
      </w:r>
    </w:p>
    <w:p w14:paraId="4652BEB4" w14:textId="77777777" w:rsidR="00D84463" w:rsidRPr="00D84463" w:rsidRDefault="00D84463" w:rsidP="00D84463">
      <w:pPr>
        <w:jc w:val="both"/>
        <w:rPr>
          <w:bCs/>
          <w:lang w:val="en-AU"/>
        </w:rPr>
      </w:pPr>
      <w:r w:rsidRPr="00D84463">
        <w:rPr>
          <w:bCs/>
          <w:lang w:val="en-AU"/>
        </w:rPr>
        <w:t xml:space="preserve">       </w:t>
      </w:r>
      <w:r w:rsidRPr="00D84463">
        <w:rPr>
          <w:bCs/>
          <w:lang w:val="en-AU"/>
        </w:rPr>
        <w:tab/>
      </w:r>
      <w:r w:rsidRPr="00D84463">
        <w:rPr>
          <w:bCs/>
          <w:lang w:val="en-AU"/>
        </w:rPr>
        <w:tab/>
      </w:r>
    </w:p>
    <w:p w14:paraId="6F6ADBED" w14:textId="77777777" w:rsidR="00D84463" w:rsidRPr="000A0E8C" w:rsidRDefault="00D84463" w:rsidP="00D84463">
      <w:pPr>
        <w:jc w:val="both"/>
        <w:rPr>
          <w:bCs/>
          <w:color w:val="FF0000"/>
          <w:lang w:val="en-AU"/>
        </w:rPr>
      </w:pPr>
      <w:r w:rsidRPr="000A0E8C">
        <w:rPr>
          <w:bCs/>
          <w:color w:val="FF0000"/>
          <w:lang w:val="en-AU"/>
        </w:rPr>
        <w:t>Name and Address _______________</w:t>
      </w:r>
    </w:p>
    <w:p w14:paraId="7183F972" w14:textId="1762D8BD" w:rsidR="00D84463" w:rsidRPr="000A0E8C" w:rsidRDefault="00D84463" w:rsidP="000A0E8C">
      <w:pPr>
        <w:ind w:left="900" w:hanging="900"/>
        <w:jc w:val="both"/>
        <w:rPr>
          <w:bCs/>
          <w:color w:val="FF0000"/>
          <w:lang w:val="en-AU"/>
        </w:rPr>
      </w:pPr>
      <w:r w:rsidRPr="000A0E8C">
        <w:rPr>
          <w:bCs/>
          <w:color w:val="FF0000"/>
          <w:lang w:val="en-AU"/>
        </w:rPr>
        <w:tab/>
      </w:r>
      <w:r w:rsidR="009B2657" w:rsidRPr="000A0E8C">
        <w:rPr>
          <w:bCs/>
          <w:color w:val="FF0000"/>
          <w:lang w:val="en-AU"/>
        </w:rPr>
        <w:tab/>
      </w:r>
      <w:r w:rsidR="009B2657" w:rsidRPr="000A0E8C">
        <w:rPr>
          <w:bCs/>
          <w:color w:val="FF0000"/>
          <w:lang w:val="en-AU"/>
        </w:rPr>
        <w:tab/>
      </w:r>
      <w:r w:rsidRPr="000A0E8C">
        <w:rPr>
          <w:bCs/>
          <w:color w:val="FF0000"/>
          <w:lang w:val="en-AU"/>
        </w:rPr>
        <w:t>_______________</w:t>
      </w:r>
    </w:p>
    <w:p w14:paraId="6F058F69" w14:textId="77777777" w:rsidR="00D84463" w:rsidRPr="00D84463" w:rsidRDefault="00D84463" w:rsidP="00D84463">
      <w:pPr>
        <w:jc w:val="both"/>
        <w:rPr>
          <w:bCs/>
          <w:lang w:val="en-AU"/>
        </w:rPr>
      </w:pPr>
    </w:p>
    <w:p w14:paraId="435B98DE" w14:textId="462187BA" w:rsidR="00D84463" w:rsidRPr="00D84463" w:rsidRDefault="00D84463" w:rsidP="000A0E8C">
      <w:pPr>
        <w:ind w:firstLine="360"/>
        <w:contextualSpacing/>
        <w:jc w:val="both"/>
        <w:rPr>
          <w:bCs/>
          <w:lang w:val="en-AU"/>
        </w:rPr>
      </w:pPr>
      <w:r w:rsidRPr="00D84463">
        <w:rPr>
          <w:bCs/>
          <w:lang w:val="en-AU"/>
        </w:rPr>
        <w:t>1</w:t>
      </w:r>
      <w:r w:rsidR="009B2657">
        <w:rPr>
          <w:bCs/>
          <w:lang w:val="en-AU"/>
        </w:rPr>
        <w:t>8</w:t>
      </w:r>
      <w:r w:rsidRPr="00D84463">
        <w:rPr>
          <w:bCs/>
          <w:lang w:val="en-AU"/>
        </w:rPr>
        <w:t>.</w:t>
      </w:r>
      <w:r w:rsidRPr="00D84463">
        <w:rPr>
          <w:bCs/>
          <w:lang w:val="en-AU"/>
        </w:rPr>
        <w:tab/>
        <w:t xml:space="preserve">The Supplier confirms compliance with the attached Technical Specifications, subject to the accepted deviations, if any, in the Statement of Technical Compliance. </w:t>
      </w:r>
    </w:p>
    <w:p w14:paraId="7700B4C3" w14:textId="77777777" w:rsidR="009B2657" w:rsidRDefault="009B2657" w:rsidP="00D84463">
      <w:pPr>
        <w:jc w:val="both"/>
        <w:rPr>
          <w:bCs/>
          <w:lang w:val="en-AU"/>
        </w:rPr>
      </w:pPr>
    </w:p>
    <w:p w14:paraId="71238896" w14:textId="77777777" w:rsidR="009B2657" w:rsidRDefault="009B2657" w:rsidP="00D84463">
      <w:pPr>
        <w:jc w:val="both"/>
        <w:rPr>
          <w:bCs/>
          <w:lang w:val="en-AU"/>
        </w:rPr>
      </w:pPr>
    </w:p>
    <w:p w14:paraId="7B3BC41F" w14:textId="77777777" w:rsidR="009B2657" w:rsidRPr="00D84463" w:rsidRDefault="009B2657" w:rsidP="00D84463">
      <w:pPr>
        <w:jc w:val="both"/>
        <w:rPr>
          <w:bCs/>
          <w:lang w:val="en-AU"/>
        </w:rPr>
      </w:pPr>
    </w:p>
    <w:p w14:paraId="3F2BB76D" w14:textId="77777777" w:rsidR="00D84463" w:rsidRPr="00D84463" w:rsidRDefault="00D84463" w:rsidP="00D84463">
      <w:pPr>
        <w:jc w:val="both"/>
        <w:rPr>
          <w:bCs/>
          <w:lang w:val="en-AU"/>
        </w:rPr>
      </w:pPr>
    </w:p>
    <w:p w14:paraId="0B289D67" w14:textId="77777777" w:rsidR="00D84463" w:rsidRPr="00D84463" w:rsidRDefault="00D84463" w:rsidP="00D84463">
      <w:pPr>
        <w:jc w:val="both"/>
        <w:rPr>
          <w:lang w:val="en-AU"/>
        </w:rPr>
      </w:pPr>
      <w:r w:rsidRPr="00D84463">
        <w:rPr>
          <w:lang w:val="en-AU"/>
        </w:rPr>
        <w:t>Authorized Signature: ______________________________________</w:t>
      </w:r>
    </w:p>
    <w:p w14:paraId="302B32DD" w14:textId="77777777" w:rsidR="00D84463" w:rsidRPr="00D84463" w:rsidRDefault="00D84463" w:rsidP="00D84463">
      <w:pPr>
        <w:jc w:val="both"/>
        <w:rPr>
          <w:lang w:val="en-AU"/>
        </w:rPr>
      </w:pPr>
      <w:r w:rsidRPr="00D84463">
        <w:rPr>
          <w:lang w:val="en-AU"/>
        </w:rPr>
        <w:t>Name and Title of Signatory_________________________________</w:t>
      </w:r>
    </w:p>
    <w:p w14:paraId="044B15D7" w14:textId="77777777" w:rsidR="00D84463" w:rsidRPr="00D84463" w:rsidRDefault="00D84463" w:rsidP="00D84463">
      <w:pPr>
        <w:jc w:val="both"/>
        <w:rPr>
          <w:lang w:val="en-AU"/>
        </w:rPr>
      </w:pPr>
      <w:r w:rsidRPr="00D84463">
        <w:rPr>
          <w:lang w:val="en-AU"/>
        </w:rPr>
        <w:tab/>
      </w:r>
      <w:r w:rsidRPr="00D84463">
        <w:rPr>
          <w:lang w:val="en-AU"/>
        </w:rPr>
        <w:tab/>
      </w:r>
      <w:r w:rsidRPr="00D84463">
        <w:rPr>
          <w:lang w:val="en-AU"/>
        </w:rPr>
        <w:tab/>
        <w:t xml:space="preserve">         _________________________________</w:t>
      </w:r>
    </w:p>
    <w:p w14:paraId="4F918C81" w14:textId="77777777" w:rsidR="00D84463" w:rsidRPr="00D84463" w:rsidRDefault="00D84463" w:rsidP="00D84463">
      <w:pPr>
        <w:jc w:val="both"/>
        <w:rPr>
          <w:lang w:val="en-AU"/>
        </w:rPr>
      </w:pPr>
    </w:p>
    <w:p w14:paraId="1DC821EF" w14:textId="77777777" w:rsidR="00D84463" w:rsidRPr="00D84463" w:rsidRDefault="00D84463" w:rsidP="00D84463">
      <w:pPr>
        <w:jc w:val="both"/>
        <w:rPr>
          <w:lang w:val="en-AU"/>
        </w:rPr>
      </w:pPr>
    </w:p>
    <w:p w14:paraId="21CA84F9" w14:textId="77777777" w:rsidR="00D84463" w:rsidRPr="00D84463" w:rsidRDefault="00D84463" w:rsidP="00D84463">
      <w:pPr>
        <w:jc w:val="both"/>
        <w:rPr>
          <w:lang w:val="en-AU"/>
        </w:rPr>
      </w:pPr>
      <w:r w:rsidRPr="00D84463">
        <w:rPr>
          <w:lang w:val="en-AU"/>
        </w:rPr>
        <w:t>Name of Bidder: _______________________________________</w:t>
      </w:r>
    </w:p>
    <w:p w14:paraId="715C124E" w14:textId="77777777" w:rsidR="00D84463" w:rsidRPr="00D84463" w:rsidRDefault="00D84463" w:rsidP="00D84463">
      <w:pPr>
        <w:jc w:val="both"/>
        <w:rPr>
          <w:bCs/>
          <w:lang w:val="en-AU"/>
        </w:rPr>
      </w:pPr>
      <w:r w:rsidRPr="00D84463">
        <w:rPr>
          <w:bCs/>
          <w:lang w:val="en-AU"/>
        </w:rPr>
        <w:tab/>
        <w:t>Date:</w:t>
      </w:r>
    </w:p>
    <w:p w14:paraId="74372FF8" w14:textId="77777777" w:rsidR="00D84463" w:rsidRPr="00D84463" w:rsidRDefault="00D84463" w:rsidP="00D84463">
      <w:pPr>
        <w:jc w:val="both"/>
        <w:rPr>
          <w:bCs/>
          <w:lang w:val="en-AU"/>
        </w:rPr>
      </w:pPr>
    </w:p>
    <w:p w14:paraId="04384432" w14:textId="77777777" w:rsidR="00D84463" w:rsidRPr="00D84463" w:rsidRDefault="00D84463" w:rsidP="00D84463">
      <w:pPr>
        <w:spacing w:after="160" w:line="259" w:lineRule="auto"/>
        <w:rPr>
          <w:bCs/>
          <w:lang w:val="en-AU"/>
        </w:rPr>
      </w:pPr>
      <w:r w:rsidRPr="00D84463">
        <w:rPr>
          <w:bCs/>
          <w:lang w:val="en-AU"/>
        </w:rPr>
        <w:br w:type="page"/>
      </w:r>
    </w:p>
    <w:sectPr w:rsidR="00D84463" w:rsidRPr="00D84463" w:rsidSect="00F55E41">
      <w:footerReference w:type="default" r:id="rId8"/>
      <w:pgSz w:w="11909" w:h="16834" w:code="9"/>
      <w:pgMar w:top="284" w:right="1418" w:bottom="1247" w:left="1418" w:header="30" w:footer="125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1C754" w14:textId="77777777" w:rsidR="0056688C" w:rsidRDefault="0056688C">
      <w:r>
        <w:separator/>
      </w:r>
    </w:p>
  </w:endnote>
  <w:endnote w:type="continuationSeparator" w:id="0">
    <w:p w14:paraId="5E10FF17" w14:textId="77777777" w:rsidR="0056688C" w:rsidRDefault="0056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21BE3" w14:textId="77777777" w:rsidR="00385FFA" w:rsidRDefault="00385FFA" w:rsidP="00921B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0774">
      <w:rPr>
        <w:rStyle w:val="PageNumber"/>
        <w:noProof/>
      </w:rPr>
      <w:t>8</w:t>
    </w:r>
    <w:r>
      <w:rPr>
        <w:rStyle w:val="PageNumber"/>
      </w:rPr>
      <w:fldChar w:fldCharType="end"/>
    </w:r>
  </w:p>
  <w:p w14:paraId="6384B1B9" w14:textId="77777777" w:rsidR="00385FFA" w:rsidRPr="0040464B" w:rsidRDefault="00385FFA" w:rsidP="00921B50">
    <w:pPr>
      <w:pStyle w:val="Footer"/>
      <w:ind w:right="360"/>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7415E" w14:textId="77777777" w:rsidR="0056688C" w:rsidRDefault="0056688C">
      <w:r>
        <w:separator/>
      </w:r>
    </w:p>
  </w:footnote>
  <w:footnote w:type="continuationSeparator" w:id="0">
    <w:p w14:paraId="62C3946B" w14:textId="77777777" w:rsidR="0056688C" w:rsidRDefault="005668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3D54"/>
    <w:multiLevelType w:val="hybridMultilevel"/>
    <w:tmpl w:val="EA543106"/>
    <w:lvl w:ilvl="0" w:tplc="446EA20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F26CA"/>
    <w:multiLevelType w:val="multilevel"/>
    <w:tmpl w:val="1684356C"/>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25" w:hanging="705"/>
      </w:pPr>
      <w:rPr>
        <w:rFonts w:ascii="Times New Roman" w:hAnsi="Times New Roman" w:cs="Times New Roman"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 w15:restartNumberingAfterBreak="0">
    <w:nsid w:val="1EBF2D4E"/>
    <w:multiLevelType w:val="hybridMultilevel"/>
    <w:tmpl w:val="870A2334"/>
    <w:lvl w:ilvl="0" w:tplc="C2D274B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D56BA"/>
    <w:multiLevelType w:val="hybridMultilevel"/>
    <w:tmpl w:val="DF7414D6"/>
    <w:lvl w:ilvl="0" w:tplc="446EA20C">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9C1173"/>
    <w:multiLevelType w:val="hybridMultilevel"/>
    <w:tmpl w:val="44C6EF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D61F04"/>
    <w:multiLevelType w:val="hybridMultilevel"/>
    <w:tmpl w:val="946461B6"/>
    <w:lvl w:ilvl="0" w:tplc="0409001B">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630407"/>
    <w:multiLevelType w:val="hybridMultilevel"/>
    <w:tmpl w:val="3A1491EE"/>
    <w:lvl w:ilvl="0" w:tplc="35B0085A">
      <w:start w:val="1"/>
      <w:numFmt w:val="lowerLetter"/>
      <w:lvlText w:val="%1)"/>
      <w:lvlJc w:val="left"/>
      <w:pPr>
        <w:ind w:left="720" w:hanging="360"/>
      </w:pPr>
    </w:lvl>
    <w:lvl w:ilvl="1" w:tplc="CB8675E4" w:tentative="1">
      <w:start w:val="1"/>
      <w:numFmt w:val="lowerLetter"/>
      <w:lvlText w:val="%2."/>
      <w:lvlJc w:val="left"/>
      <w:pPr>
        <w:ind w:left="1440" w:hanging="360"/>
      </w:pPr>
    </w:lvl>
    <w:lvl w:ilvl="2" w:tplc="13A61422" w:tentative="1">
      <w:start w:val="1"/>
      <w:numFmt w:val="lowerRoman"/>
      <w:lvlText w:val="%3."/>
      <w:lvlJc w:val="right"/>
      <w:pPr>
        <w:ind w:left="2160" w:hanging="180"/>
      </w:pPr>
    </w:lvl>
    <w:lvl w:ilvl="3" w:tplc="9B744FF4" w:tentative="1">
      <w:start w:val="1"/>
      <w:numFmt w:val="decimal"/>
      <w:lvlText w:val="%4."/>
      <w:lvlJc w:val="left"/>
      <w:pPr>
        <w:ind w:left="2880" w:hanging="360"/>
      </w:pPr>
    </w:lvl>
    <w:lvl w:ilvl="4" w:tplc="BF9A055A" w:tentative="1">
      <w:start w:val="1"/>
      <w:numFmt w:val="lowerLetter"/>
      <w:lvlText w:val="%5."/>
      <w:lvlJc w:val="left"/>
      <w:pPr>
        <w:ind w:left="3600" w:hanging="360"/>
      </w:pPr>
    </w:lvl>
    <w:lvl w:ilvl="5" w:tplc="AC2A55F0" w:tentative="1">
      <w:start w:val="1"/>
      <w:numFmt w:val="lowerRoman"/>
      <w:lvlText w:val="%6."/>
      <w:lvlJc w:val="right"/>
      <w:pPr>
        <w:ind w:left="4320" w:hanging="180"/>
      </w:pPr>
    </w:lvl>
    <w:lvl w:ilvl="6" w:tplc="53846CD2" w:tentative="1">
      <w:start w:val="1"/>
      <w:numFmt w:val="decimal"/>
      <w:lvlText w:val="%7."/>
      <w:lvlJc w:val="left"/>
      <w:pPr>
        <w:ind w:left="5040" w:hanging="360"/>
      </w:pPr>
    </w:lvl>
    <w:lvl w:ilvl="7" w:tplc="29FCED2A" w:tentative="1">
      <w:start w:val="1"/>
      <w:numFmt w:val="lowerLetter"/>
      <w:lvlText w:val="%8."/>
      <w:lvlJc w:val="left"/>
      <w:pPr>
        <w:ind w:left="5760" w:hanging="360"/>
      </w:pPr>
    </w:lvl>
    <w:lvl w:ilvl="8" w:tplc="FECEB74C" w:tentative="1">
      <w:start w:val="1"/>
      <w:numFmt w:val="lowerRoman"/>
      <w:lvlText w:val="%9."/>
      <w:lvlJc w:val="right"/>
      <w:pPr>
        <w:ind w:left="6480" w:hanging="180"/>
      </w:pPr>
    </w:lvl>
  </w:abstractNum>
  <w:abstractNum w:abstractNumId="7" w15:restartNumberingAfterBreak="0">
    <w:nsid w:val="41B039B1"/>
    <w:multiLevelType w:val="hybridMultilevel"/>
    <w:tmpl w:val="FA3687CA"/>
    <w:lvl w:ilvl="0" w:tplc="BBA2BF0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E8366B"/>
    <w:multiLevelType w:val="hybridMultilevel"/>
    <w:tmpl w:val="D51E95B6"/>
    <w:lvl w:ilvl="0" w:tplc="446EA20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F57B7A"/>
    <w:multiLevelType w:val="multilevel"/>
    <w:tmpl w:val="CED0A0E8"/>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righ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689613A6"/>
    <w:multiLevelType w:val="hybridMultilevel"/>
    <w:tmpl w:val="D86C52F6"/>
    <w:lvl w:ilvl="0" w:tplc="0409000F">
      <w:start w:val="1"/>
      <w:numFmt w:val="lowerRoman"/>
      <w:lvlText w:val="%1."/>
      <w:lvlJc w:val="right"/>
      <w:pPr>
        <w:ind w:left="1800" w:hanging="360"/>
      </w:pPr>
    </w:lvl>
    <w:lvl w:ilvl="1" w:tplc="456EF41C"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49A4A29A"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DBB7441"/>
    <w:multiLevelType w:val="hybridMultilevel"/>
    <w:tmpl w:val="4E380F98"/>
    <w:lvl w:ilvl="0" w:tplc="61A8D3E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237986"/>
    <w:multiLevelType w:val="hybridMultilevel"/>
    <w:tmpl w:val="93B27FD0"/>
    <w:lvl w:ilvl="0" w:tplc="A5DA3B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B54A77"/>
    <w:multiLevelType w:val="hybridMultilevel"/>
    <w:tmpl w:val="FD08AF2C"/>
    <w:lvl w:ilvl="0" w:tplc="0DD63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230E0F"/>
    <w:multiLevelType w:val="hybridMultilevel"/>
    <w:tmpl w:val="8432E2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0"/>
  </w:num>
  <w:num w:numId="4">
    <w:abstractNumId w:val="5"/>
  </w:num>
  <w:num w:numId="5">
    <w:abstractNumId w:val="12"/>
  </w:num>
  <w:num w:numId="6">
    <w:abstractNumId w:val="2"/>
  </w:num>
  <w:num w:numId="7">
    <w:abstractNumId w:val="13"/>
  </w:num>
  <w:num w:numId="8">
    <w:abstractNumId w:val="7"/>
  </w:num>
  <w:num w:numId="9">
    <w:abstractNumId w:val="11"/>
  </w:num>
  <w:num w:numId="10">
    <w:abstractNumId w:val="4"/>
  </w:num>
  <w:num w:numId="11">
    <w:abstractNumId w:val="0"/>
  </w:num>
  <w:num w:numId="12">
    <w:abstractNumId w:val="8"/>
  </w:num>
  <w:num w:numId="13">
    <w:abstractNumId w:val="14"/>
  </w:num>
  <w:num w:numId="14">
    <w:abstractNumId w:val="3"/>
  </w:num>
  <w:num w:numId="1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1"/>
    <w:rsid w:val="00010028"/>
    <w:rsid w:val="000171E6"/>
    <w:rsid w:val="00017C5C"/>
    <w:rsid w:val="0002352C"/>
    <w:rsid w:val="00036125"/>
    <w:rsid w:val="000405D6"/>
    <w:rsid w:val="00053E92"/>
    <w:rsid w:val="000542A7"/>
    <w:rsid w:val="00055926"/>
    <w:rsid w:val="00061F97"/>
    <w:rsid w:val="00063DFB"/>
    <w:rsid w:val="00067A8B"/>
    <w:rsid w:val="00070656"/>
    <w:rsid w:val="00070AA0"/>
    <w:rsid w:val="000722FA"/>
    <w:rsid w:val="0007287C"/>
    <w:rsid w:val="00073EA1"/>
    <w:rsid w:val="00081716"/>
    <w:rsid w:val="00084B1A"/>
    <w:rsid w:val="000910BF"/>
    <w:rsid w:val="000A0E8C"/>
    <w:rsid w:val="000A27BC"/>
    <w:rsid w:val="000B2FA3"/>
    <w:rsid w:val="000B6AB6"/>
    <w:rsid w:val="000C0107"/>
    <w:rsid w:val="000C23AE"/>
    <w:rsid w:val="000C3121"/>
    <w:rsid w:val="000E40CE"/>
    <w:rsid w:val="00100C10"/>
    <w:rsid w:val="00100E60"/>
    <w:rsid w:val="0010256A"/>
    <w:rsid w:val="00103ABB"/>
    <w:rsid w:val="001043E5"/>
    <w:rsid w:val="001110C1"/>
    <w:rsid w:val="00143B5D"/>
    <w:rsid w:val="0014441A"/>
    <w:rsid w:val="0014716D"/>
    <w:rsid w:val="0015068E"/>
    <w:rsid w:val="00153035"/>
    <w:rsid w:val="001537E9"/>
    <w:rsid w:val="001550DC"/>
    <w:rsid w:val="00155E6C"/>
    <w:rsid w:val="001662F1"/>
    <w:rsid w:val="001728AF"/>
    <w:rsid w:val="0017521F"/>
    <w:rsid w:val="00177B61"/>
    <w:rsid w:val="001910BA"/>
    <w:rsid w:val="00194ABB"/>
    <w:rsid w:val="00194F76"/>
    <w:rsid w:val="001A077D"/>
    <w:rsid w:val="001A0AAE"/>
    <w:rsid w:val="001A79B9"/>
    <w:rsid w:val="001B1340"/>
    <w:rsid w:val="001C7207"/>
    <w:rsid w:val="001D1ABC"/>
    <w:rsid w:val="001E5120"/>
    <w:rsid w:val="001F5BD6"/>
    <w:rsid w:val="001F6395"/>
    <w:rsid w:val="001F7C5A"/>
    <w:rsid w:val="00203D58"/>
    <w:rsid w:val="00207571"/>
    <w:rsid w:val="00215ADF"/>
    <w:rsid w:val="00225C5B"/>
    <w:rsid w:val="00235A3F"/>
    <w:rsid w:val="00235B13"/>
    <w:rsid w:val="00236968"/>
    <w:rsid w:val="00242FEF"/>
    <w:rsid w:val="00245CA1"/>
    <w:rsid w:val="00251FEF"/>
    <w:rsid w:val="00257C3B"/>
    <w:rsid w:val="00263362"/>
    <w:rsid w:val="00263F80"/>
    <w:rsid w:val="00265F45"/>
    <w:rsid w:val="00271789"/>
    <w:rsid w:val="00277B09"/>
    <w:rsid w:val="00280925"/>
    <w:rsid w:val="00286912"/>
    <w:rsid w:val="00287BDB"/>
    <w:rsid w:val="002909D6"/>
    <w:rsid w:val="00293E9B"/>
    <w:rsid w:val="00294E7A"/>
    <w:rsid w:val="002975DB"/>
    <w:rsid w:val="002B0B05"/>
    <w:rsid w:val="002C2D50"/>
    <w:rsid w:val="002D585D"/>
    <w:rsid w:val="002D68AC"/>
    <w:rsid w:val="002E0DE4"/>
    <w:rsid w:val="002E48EB"/>
    <w:rsid w:val="002E68E5"/>
    <w:rsid w:val="002F5DC8"/>
    <w:rsid w:val="0030036A"/>
    <w:rsid w:val="0030351F"/>
    <w:rsid w:val="0031194C"/>
    <w:rsid w:val="00313A01"/>
    <w:rsid w:val="00340810"/>
    <w:rsid w:val="00341D65"/>
    <w:rsid w:val="00352B9E"/>
    <w:rsid w:val="0036375C"/>
    <w:rsid w:val="00363AE4"/>
    <w:rsid w:val="003706BE"/>
    <w:rsid w:val="00376989"/>
    <w:rsid w:val="003805BE"/>
    <w:rsid w:val="00385B87"/>
    <w:rsid w:val="00385FFA"/>
    <w:rsid w:val="00386CF5"/>
    <w:rsid w:val="00393707"/>
    <w:rsid w:val="003A0E26"/>
    <w:rsid w:val="003A1B36"/>
    <w:rsid w:val="003A267F"/>
    <w:rsid w:val="003A3DDF"/>
    <w:rsid w:val="003B300E"/>
    <w:rsid w:val="003C4CF7"/>
    <w:rsid w:val="003C5ABC"/>
    <w:rsid w:val="003D0383"/>
    <w:rsid w:val="003E0395"/>
    <w:rsid w:val="003E1E3E"/>
    <w:rsid w:val="003E79A2"/>
    <w:rsid w:val="003F0E0B"/>
    <w:rsid w:val="003F0F00"/>
    <w:rsid w:val="00401B65"/>
    <w:rsid w:val="004026A6"/>
    <w:rsid w:val="004027F6"/>
    <w:rsid w:val="00404C89"/>
    <w:rsid w:val="00405429"/>
    <w:rsid w:val="004108BB"/>
    <w:rsid w:val="004213D9"/>
    <w:rsid w:val="00421A2E"/>
    <w:rsid w:val="00424607"/>
    <w:rsid w:val="004255B7"/>
    <w:rsid w:val="0043107D"/>
    <w:rsid w:val="00432342"/>
    <w:rsid w:val="00432979"/>
    <w:rsid w:val="00433B7A"/>
    <w:rsid w:val="00440274"/>
    <w:rsid w:val="00444526"/>
    <w:rsid w:val="004578F0"/>
    <w:rsid w:val="0046179C"/>
    <w:rsid w:val="00464B00"/>
    <w:rsid w:val="0047156C"/>
    <w:rsid w:val="00473149"/>
    <w:rsid w:val="00473248"/>
    <w:rsid w:val="00473E01"/>
    <w:rsid w:val="00480BE9"/>
    <w:rsid w:val="00483ED3"/>
    <w:rsid w:val="00491CB5"/>
    <w:rsid w:val="004921DD"/>
    <w:rsid w:val="004A5D17"/>
    <w:rsid w:val="004B7CE0"/>
    <w:rsid w:val="004D04CB"/>
    <w:rsid w:val="004D6415"/>
    <w:rsid w:val="004E2EC6"/>
    <w:rsid w:val="004E50B4"/>
    <w:rsid w:val="004F3526"/>
    <w:rsid w:val="004F7399"/>
    <w:rsid w:val="0050168B"/>
    <w:rsid w:val="00506EBE"/>
    <w:rsid w:val="005174EC"/>
    <w:rsid w:val="00524A1E"/>
    <w:rsid w:val="00532230"/>
    <w:rsid w:val="00550834"/>
    <w:rsid w:val="00551DDF"/>
    <w:rsid w:val="00560E74"/>
    <w:rsid w:val="005651EE"/>
    <w:rsid w:val="0056688C"/>
    <w:rsid w:val="00573D33"/>
    <w:rsid w:val="00590D57"/>
    <w:rsid w:val="00596D13"/>
    <w:rsid w:val="00597F39"/>
    <w:rsid w:val="005B3A29"/>
    <w:rsid w:val="005B4A7A"/>
    <w:rsid w:val="005C0C99"/>
    <w:rsid w:val="005D3E48"/>
    <w:rsid w:val="005D47A2"/>
    <w:rsid w:val="005D7D82"/>
    <w:rsid w:val="00601CCC"/>
    <w:rsid w:val="00601D45"/>
    <w:rsid w:val="00605AFC"/>
    <w:rsid w:val="00606A40"/>
    <w:rsid w:val="00610FD2"/>
    <w:rsid w:val="0061534F"/>
    <w:rsid w:val="00615C5A"/>
    <w:rsid w:val="00616EE4"/>
    <w:rsid w:val="00617C8C"/>
    <w:rsid w:val="00621A26"/>
    <w:rsid w:val="00640675"/>
    <w:rsid w:val="00641F29"/>
    <w:rsid w:val="00661968"/>
    <w:rsid w:val="0066245A"/>
    <w:rsid w:val="00662E74"/>
    <w:rsid w:val="0066750A"/>
    <w:rsid w:val="00667C85"/>
    <w:rsid w:val="00670F27"/>
    <w:rsid w:val="00675442"/>
    <w:rsid w:val="00675A7A"/>
    <w:rsid w:val="00680B4A"/>
    <w:rsid w:val="00686CD9"/>
    <w:rsid w:val="00692D87"/>
    <w:rsid w:val="00695BC7"/>
    <w:rsid w:val="006A09AB"/>
    <w:rsid w:val="006A2434"/>
    <w:rsid w:val="006A73E7"/>
    <w:rsid w:val="006D06FF"/>
    <w:rsid w:val="006D0884"/>
    <w:rsid w:val="006D6E78"/>
    <w:rsid w:val="006F04EB"/>
    <w:rsid w:val="00700E7A"/>
    <w:rsid w:val="0070304D"/>
    <w:rsid w:val="0071248B"/>
    <w:rsid w:val="007134B0"/>
    <w:rsid w:val="00713EA1"/>
    <w:rsid w:val="0071541E"/>
    <w:rsid w:val="00721D33"/>
    <w:rsid w:val="00722130"/>
    <w:rsid w:val="00723004"/>
    <w:rsid w:val="00735F78"/>
    <w:rsid w:val="007437BA"/>
    <w:rsid w:val="00745B5E"/>
    <w:rsid w:val="007513F4"/>
    <w:rsid w:val="00760411"/>
    <w:rsid w:val="00760494"/>
    <w:rsid w:val="00774A51"/>
    <w:rsid w:val="00777F9F"/>
    <w:rsid w:val="007815F3"/>
    <w:rsid w:val="00783817"/>
    <w:rsid w:val="00784130"/>
    <w:rsid w:val="0078519F"/>
    <w:rsid w:val="00791C46"/>
    <w:rsid w:val="00792116"/>
    <w:rsid w:val="00795F12"/>
    <w:rsid w:val="007B064E"/>
    <w:rsid w:val="007B400F"/>
    <w:rsid w:val="007C0A37"/>
    <w:rsid w:val="007C5583"/>
    <w:rsid w:val="007D6450"/>
    <w:rsid w:val="007D76AF"/>
    <w:rsid w:val="007D7B6A"/>
    <w:rsid w:val="007E4CB1"/>
    <w:rsid w:val="007E62D7"/>
    <w:rsid w:val="007E785F"/>
    <w:rsid w:val="007F2257"/>
    <w:rsid w:val="007F7A45"/>
    <w:rsid w:val="008001AB"/>
    <w:rsid w:val="00811FFC"/>
    <w:rsid w:val="0082111F"/>
    <w:rsid w:val="00830774"/>
    <w:rsid w:val="00844B73"/>
    <w:rsid w:val="0086187D"/>
    <w:rsid w:val="00873242"/>
    <w:rsid w:val="00874297"/>
    <w:rsid w:val="00875B7C"/>
    <w:rsid w:val="00880449"/>
    <w:rsid w:val="00882C9E"/>
    <w:rsid w:val="00883CA1"/>
    <w:rsid w:val="00885BDE"/>
    <w:rsid w:val="00887F6E"/>
    <w:rsid w:val="008962DA"/>
    <w:rsid w:val="008C0D2F"/>
    <w:rsid w:val="008D2ECD"/>
    <w:rsid w:val="008E1D9E"/>
    <w:rsid w:val="008E3880"/>
    <w:rsid w:val="008E5B4D"/>
    <w:rsid w:val="008F4744"/>
    <w:rsid w:val="00910B52"/>
    <w:rsid w:val="00914197"/>
    <w:rsid w:val="0091476C"/>
    <w:rsid w:val="00921B50"/>
    <w:rsid w:val="0092287B"/>
    <w:rsid w:val="00926D9C"/>
    <w:rsid w:val="009332AC"/>
    <w:rsid w:val="00941E80"/>
    <w:rsid w:val="00945C1C"/>
    <w:rsid w:val="009535D7"/>
    <w:rsid w:val="00954273"/>
    <w:rsid w:val="00961B6D"/>
    <w:rsid w:val="00965811"/>
    <w:rsid w:val="00971055"/>
    <w:rsid w:val="009723D7"/>
    <w:rsid w:val="00990458"/>
    <w:rsid w:val="00993AE4"/>
    <w:rsid w:val="009A156A"/>
    <w:rsid w:val="009A4993"/>
    <w:rsid w:val="009B2657"/>
    <w:rsid w:val="009B4E80"/>
    <w:rsid w:val="009D1974"/>
    <w:rsid w:val="009D4CFB"/>
    <w:rsid w:val="009D66B6"/>
    <w:rsid w:val="009E105D"/>
    <w:rsid w:val="009E2A4F"/>
    <w:rsid w:val="009F0BF9"/>
    <w:rsid w:val="009F245C"/>
    <w:rsid w:val="00A03EA7"/>
    <w:rsid w:val="00A10121"/>
    <w:rsid w:val="00A10C8C"/>
    <w:rsid w:val="00A27B92"/>
    <w:rsid w:val="00A31BDB"/>
    <w:rsid w:val="00A32D30"/>
    <w:rsid w:val="00A45750"/>
    <w:rsid w:val="00A515D0"/>
    <w:rsid w:val="00A54641"/>
    <w:rsid w:val="00A5579D"/>
    <w:rsid w:val="00A5590C"/>
    <w:rsid w:val="00A56176"/>
    <w:rsid w:val="00A723C7"/>
    <w:rsid w:val="00A74C76"/>
    <w:rsid w:val="00A83C62"/>
    <w:rsid w:val="00A92EBF"/>
    <w:rsid w:val="00A96875"/>
    <w:rsid w:val="00A971D0"/>
    <w:rsid w:val="00AA1AAC"/>
    <w:rsid w:val="00AA7284"/>
    <w:rsid w:val="00AC1CB2"/>
    <w:rsid w:val="00AC296E"/>
    <w:rsid w:val="00AC594A"/>
    <w:rsid w:val="00AD19D6"/>
    <w:rsid w:val="00AE3F79"/>
    <w:rsid w:val="00AE4346"/>
    <w:rsid w:val="00B02DBE"/>
    <w:rsid w:val="00B06FA2"/>
    <w:rsid w:val="00B0781B"/>
    <w:rsid w:val="00B10350"/>
    <w:rsid w:val="00B16A80"/>
    <w:rsid w:val="00B20784"/>
    <w:rsid w:val="00B418CC"/>
    <w:rsid w:val="00B44ACA"/>
    <w:rsid w:val="00B46476"/>
    <w:rsid w:val="00B510AA"/>
    <w:rsid w:val="00B6369A"/>
    <w:rsid w:val="00B642B7"/>
    <w:rsid w:val="00B64BCE"/>
    <w:rsid w:val="00B716A4"/>
    <w:rsid w:val="00B80D7A"/>
    <w:rsid w:val="00B8475C"/>
    <w:rsid w:val="00B94C9C"/>
    <w:rsid w:val="00BA3208"/>
    <w:rsid w:val="00BA54B9"/>
    <w:rsid w:val="00BB11FD"/>
    <w:rsid w:val="00BB50B2"/>
    <w:rsid w:val="00BC5DBE"/>
    <w:rsid w:val="00BC7E77"/>
    <w:rsid w:val="00BE31F9"/>
    <w:rsid w:val="00BF0BFD"/>
    <w:rsid w:val="00BF3110"/>
    <w:rsid w:val="00C011CE"/>
    <w:rsid w:val="00C04696"/>
    <w:rsid w:val="00C0791E"/>
    <w:rsid w:val="00C117B9"/>
    <w:rsid w:val="00C22B2A"/>
    <w:rsid w:val="00C23786"/>
    <w:rsid w:val="00C274CF"/>
    <w:rsid w:val="00C32CF3"/>
    <w:rsid w:val="00C33B44"/>
    <w:rsid w:val="00C421DE"/>
    <w:rsid w:val="00C53B94"/>
    <w:rsid w:val="00C566AA"/>
    <w:rsid w:val="00C568E0"/>
    <w:rsid w:val="00C646D8"/>
    <w:rsid w:val="00C65B6B"/>
    <w:rsid w:val="00C72019"/>
    <w:rsid w:val="00C72597"/>
    <w:rsid w:val="00C817DA"/>
    <w:rsid w:val="00C85347"/>
    <w:rsid w:val="00C87083"/>
    <w:rsid w:val="00C87AD3"/>
    <w:rsid w:val="00CA5E59"/>
    <w:rsid w:val="00CA7C0A"/>
    <w:rsid w:val="00CB0FF5"/>
    <w:rsid w:val="00CB6A45"/>
    <w:rsid w:val="00CC1980"/>
    <w:rsid w:val="00CC2C8B"/>
    <w:rsid w:val="00CC450D"/>
    <w:rsid w:val="00CC49EA"/>
    <w:rsid w:val="00CC59AE"/>
    <w:rsid w:val="00CC79BF"/>
    <w:rsid w:val="00CD349C"/>
    <w:rsid w:val="00CD546D"/>
    <w:rsid w:val="00CD5F55"/>
    <w:rsid w:val="00CE053C"/>
    <w:rsid w:val="00CE7195"/>
    <w:rsid w:val="00CF06C9"/>
    <w:rsid w:val="00CF32D7"/>
    <w:rsid w:val="00D01114"/>
    <w:rsid w:val="00D02E75"/>
    <w:rsid w:val="00D20DCC"/>
    <w:rsid w:val="00D230C6"/>
    <w:rsid w:val="00D23B45"/>
    <w:rsid w:val="00D3366D"/>
    <w:rsid w:val="00D47803"/>
    <w:rsid w:val="00D60864"/>
    <w:rsid w:val="00D61A3E"/>
    <w:rsid w:val="00D84463"/>
    <w:rsid w:val="00D85CBD"/>
    <w:rsid w:val="00D86D7E"/>
    <w:rsid w:val="00D87E42"/>
    <w:rsid w:val="00D90D8E"/>
    <w:rsid w:val="00D976CE"/>
    <w:rsid w:val="00DA70D2"/>
    <w:rsid w:val="00DB181C"/>
    <w:rsid w:val="00DC24E2"/>
    <w:rsid w:val="00DC2973"/>
    <w:rsid w:val="00DD0DD6"/>
    <w:rsid w:val="00DD1E65"/>
    <w:rsid w:val="00DE4991"/>
    <w:rsid w:val="00E07FDA"/>
    <w:rsid w:val="00E15879"/>
    <w:rsid w:val="00E20A36"/>
    <w:rsid w:val="00E21913"/>
    <w:rsid w:val="00E21B32"/>
    <w:rsid w:val="00E3387F"/>
    <w:rsid w:val="00E33B17"/>
    <w:rsid w:val="00E34486"/>
    <w:rsid w:val="00E52A9B"/>
    <w:rsid w:val="00E56656"/>
    <w:rsid w:val="00E63EAB"/>
    <w:rsid w:val="00E64090"/>
    <w:rsid w:val="00E74EB8"/>
    <w:rsid w:val="00E83B9F"/>
    <w:rsid w:val="00E87764"/>
    <w:rsid w:val="00E927A2"/>
    <w:rsid w:val="00EA007B"/>
    <w:rsid w:val="00EB313B"/>
    <w:rsid w:val="00EC5B0D"/>
    <w:rsid w:val="00ED2427"/>
    <w:rsid w:val="00ED43D8"/>
    <w:rsid w:val="00EE0FAF"/>
    <w:rsid w:val="00EE1328"/>
    <w:rsid w:val="00EE1B73"/>
    <w:rsid w:val="00EE5729"/>
    <w:rsid w:val="00EE77E2"/>
    <w:rsid w:val="00EF30EA"/>
    <w:rsid w:val="00EF4C45"/>
    <w:rsid w:val="00F03F8A"/>
    <w:rsid w:val="00F2064F"/>
    <w:rsid w:val="00F22087"/>
    <w:rsid w:val="00F2314E"/>
    <w:rsid w:val="00F24511"/>
    <w:rsid w:val="00F35B3C"/>
    <w:rsid w:val="00F42270"/>
    <w:rsid w:val="00F50E2A"/>
    <w:rsid w:val="00F51F0A"/>
    <w:rsid w:val="00F55E41"/>
    <w:rsid w:val="00F667E1"/>
    <w:rsid w:val="00F721F5"/>
    <w:rsid w:val="00F727DE"/>
    <w:rsid w:val="00F73E85"/>
    <w:rsid w:val="00F8391D"/>
    <w:rsid w:val="00F95815"/>
    <w:rsid w:val="00F96485"/>
    <w:rsid w:val="00F96DC3"/>
    <w:rsid w:val="00FA05F8"/>
    <w:rsid w:val="00FA3510"/>
    <w:rsid w:val="00FB0270"/>
    <w:rsid w:val="00FB3697"/>
    <w:rsid w:val="00FB63C1"/>
    <w:rsid w:val="00FC1F4E"/>
    <w:rsid w:val="00FC662A"/>
    <w:rsid w:val="00FD0ADE"/>
    <w:rsid w:val="00FD1328"/>
    <w:rsid w:val="00FD70B5"/>
    <w:rsid w:val="00FE1416"/>
    <w:rsid w:val="00FE1493"/>
    <w:rsid w:val="00FE729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5D4A0E"/>
  <w15:docId w15:val="{7762365A-793A-4653-8BF2-5835D4F85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D82"/>
    <w:rPr>
      <w:sz w:val="24"/>
      <w:szCs w:val="24"/>
      <w:lang w:bidi="ar-SA"/>
    </w:rPr>
  </w:style>
  <w:style w:type="paragraph" w:styleId="Heading1">
    <w:name w:val="heading 1"/>
    <w:basedOn w:val="Normal"/>
    <w:next w:val="Normal"/>
    <w:link w:val="Heading1Char"/>
    <w:qFormat/>
    <w:rsid w:val="00473E0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844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A54641"/>
    <w:pPr>
      <w:keepNext/>
      <w:jc w:val="center"/>
      <w:outlineLvl w:val="2"/>
    </w:pPr>
    <w:rPr>
      <w:sz w:val="28"/>
    </w:rPr>
  </w:style>
  <w:style w:type="paragraph" w:styleId="Heading5">
    <w:name w:val="heading 5"/>
    <w:basedOn w:val="Normal"/>
    <w:next w:val="Normal"/>
    <w:qFormat/>
    <w:rsid w:val="00155E6C"/>
    <w:pPr>
      <w:spacing w:before="240" w:after="60"/>
      <w:outlineLvl w:val="4"/>
    </w:pPr>
    <w:rPr>
      <w:b/>
      <w:bCs/>
      <w:i/>
      <w:iCs/>
      <w:sz w:val="26"/>
      <w:szCs w:val="26"/>
    </w:rPr>
  </w:style>
  <w:style w:type="paragraph" w:styleId="Heading8">
    <w:name w:val="heading 8"/>
    <w:basedOn w:val="Normal"/>
    <w:next w:val="Normal"/>
    <w:link w:val="Heading8Char"/>
    <w:semiHidden/>
    <w:unhideWhenUsed/>
    <w:qFormat/>
    <w:rsid w:val="00473E01"/>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54641"/>
    <w:pPr>
      <w:tabs>
        <w:tab w:val="center" w:pos="4153"/>
        <w:tab w:val="right" w:pos="8306"/>
      </w:tabs>
    </w:pPr>
  </w:style>
  <w:style w:type="paragraph" w:styleId="Header">
    <w:name w:val="header"/>
    <w:basedOn w:val="Normal"/>
    <w:rsid w:val="004026A6"/>
    <w:pPr>
      <w:tabs>
        <w:tab w:val="center" w:pos="4320"/>
        <w:tab w:val="right" w:pos="8640"/>
      </w:tabs>
    </w:pPr>
  </w:style>
  <w:style w:type="character" w:styleId="Hyperlink">
    <w:name w:val="Hyperlink"/>
    <w:rsid w:val="00473248"/>
    <w:rPr>
      <w:color w:val="0000FF"/>
      <w:u w:val="single"/>
    </w:rPr>
  </w:style>
  <w:style w:type="paragraph" w:styleId="ListParagraph">
    <w:name w:val="List Paragraph"/>
    <w:basedOn w:val="Normal"/>
    <w:uiPriority w:val="34"/>
    <w:qFormat/>
    <w:rsid w:val="00491CB5"/>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rsid w:val="00473E01"/>
    <w:rPr>
      <w:rFonts w:ascii="Cambria" w:eastAsia="Times New Roman" w:hAnsi="Cambria" w:cs="Times New Roman"/>
      <w:b/>
      <w:bCs/>
      <w:kern w:val="32"/>
      <w:sz w:val="32"/>
      <w:szCs w:val="32"/>
    </w:rPr>
  </w:style>
  <w:style w:type="character" w:customStyle="1" w:styleId="Heading8Char">
    <w:name w:val="Heading 8 Char"/>
    <w:link w:val="Heading8"/>
    <w:semiHidden/>
    <w:rsid w:val="00473E01"/>
    <w:rPr>
      <w:rFonts w:ascii="Calibri" w:eastAsia="Times New Roman" w:hAnsi="Calibri" w:cs="Times New Roman"/>
      <w:i/>
      <w:iCs/>
      <w:sz w:val="24"/>
      <w:szCs w:val="24"/>
    </w:rPr>
  </w:style>
  <w:style w:type="paragraph" w:styleId="BodyText3">
    <w:name w:val="Body Text 3"/>
    <w:basedOn w:val="Normal"/>
    <w:link w:val="BodyText3Char"/>
    <w:rsid w:val="00473E01"/>
    <w:pPr>
      <w:jc w:val="both"/>
    </w:pPr>
  </w:style>
  <w:style w:type="character" w:customStyle="1" w:styleId="BodyText3Char">
    <w:name w:val="Body Text 3 Char"/>
    <w:link w:val="BodyText3"/>
    <w:rsid w:val="00473E01"/>
    <w:rPr>
      <w:sz w:val="24"/>
      <w:szCs w:val="24"/>
    </w:rPr>
  </w:style>
  <w:style w:type="table" w:styleId="TableGrid">
    <w:name w:val="Table Grid"/>
    <w:basedOn w:val="TableNormal"/>
    <w:uiPriority w:val="59"/>
    <w:rsid w:val="00473E0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organizationname2">
    <w:name w:val="msoorganizationname2"/>
    <w:rsid w:val="00473E01"/>
    <w:pPr>
      <w:jc w:val="center"/>
    </w:pPr>
    <w:rPr>
      <w:rFonts w:ascii="Gill Sans MT" w:hAnsi="Gill Sans MT"/>
      <w:b/>
      <w:bCs/>
      <w:color w:val="000000"/>
      <w:kern w:val="14"/>
      <w:lang w:bidi="ar-SA"/>
    </w:rPr>
  </w:style>
  <w:style w:type="paragraph" w:customStyle="1" w:styleId="msopersonalname">
    <w:name w:val="msopersonalname"/>
    <w:rsid w:val="00473E01"/>
    <w:rPr>
      <w:rFonts w:ascii="Gill Sans MT" w:hAnsi="Gill Sans MT"/>
      <w:b/>
      <w:bCs/>
      <w:color w:val="000000"/>
      <w:kern w:val="28"/>
      <w:sz w:val="16"/>
      <w:szCs w:val="16"/>
      <w:lang w:bidi="ar-SA"/>
    </w:rPr>
  </w:style>
  <w:style w:type="paragraph" w:styleId="BalloonText">
    <w:name w:val="Balloon Text"/>
    <w:basedOn w:val="Normal"/>
    <w:link w:val="BalloonTextChar"/>
    <w:rsid w:val="00473E01"/>
    <w:rPr>
      <w:rFonts w:ascii="Tahoma" w:hAnsi="Tahoma"/>
      <w:sz w:val="16"/>
      <w:szCs w:val="16"/>
    </w:rPr>
  </w:style>
  <w:style w:type="character" w:customStyle="1" w:styleId="BalloonTextChar">
    <w:name w:val="Balloon Text Char"/>
    <w:link w:val="BalloonText"/>
    <w:rsid w:val="00473E01"/>
    <w:rPr>
      <w:rFonts w:ascii="Tahoma" w:hAnsi="Tahoma" w:cs="Tahoma"/>
      <w:sz w:val="16"/>
      <w:szCs w:val="16"/>
    </w:rPr>
  </w:style>
  <w:style w:type="character" w:customStyle="1" w:styleId="Heading2Char">
    <w:name w:val="Heading 2 Char"/>
    <w:basedOn w:val="DefaultParagraphFont"/>
    <w:link w:val="Heading2"/>
    <w:semiHidden/>
    <w:rsid w:val="00D84463"/>
    <w:rPr>
      <w:rFonts w:asciiTheme="majorHAnsi" w:eastAsiaTheme="majorEastAsia" w:hAnsiTheme="majorHAnsi" w:cstheme="majorBidi"/>
      <w:color w:val="365F91" w:themeColor="accent1" w:themeShade="BF"/>
      <w:sz w:val="26"/>
      <w:szCs w:val="26"/>
      <w:lang w:bidi="ar-SA"/>
    </w:rPr>
  </w:style>
  <w:style w:type="paragraph" w:styleId="BodyText">
    <w:name w:val="Body Text"/>
    <w:basedOn w:val="Normal"/>
    <w:link w:val="BodyTextChar"/>
    <w:semiHidden/>
    <w:unhideWhenUsed/>
    <w:rsid w:val="00D84463"/>
    <w:pPr>
      <w:spacing w:after="120"/>
    </w:pPr>
  </w:style>
  <w:style w:type="character" w:customStyle="1" w:styleId="BodyTextChar">
    <w:name w:val="Body Text Char"/>
    <w:basedOn w:val="DefaultParagraphFont"/>
    <w:link w:val="BodyText"/>
    <w:semiHidden/>
    <w:rsid w:val="00D84463"/>
    <w:rPr>
      <w:sz w:val="24"/>
      <w:szCs w:val="24"/>
      <w:lang w:bidi="ar-SA"/>
    </w:rPr>
  </w:style>
  <w:style w:type="paragraph" w:styleId="BodyTextIndent">
    <w:name w:val="Body Text Indent"/>
    <w:basedOn w:val="Normal"/>
    <w:link w:val="BodyTextIndentChar"/>
    <w:semiHidden/>
    <w:unhideWhenUsed/>
    <w:rsid w:val="00D84463"/>
    <w:pPr>
      <w:spacing w:after="120"/>
      <w:ind w:left="283"/>
    </w:pPr>
  </w:style>
  <w:style w:type="character" w:customStyle="1" w:styleId="BodyTextIndentChar">
    <w:name w:val="Body Text Indent Char"/>
    <w:basedOn w:val="DefaultParagraphFont"/>
    <w:link w:val="BodyTextIndent"/>
    <w:semiHidden/>
    <w:rsid w:val="00D84463"/>
    <w:rPr>
      <w:sz w:val="24"/>
      <w:szCs w:val="24"/>
      <w:lang w:bidi="ar-SA"/>
    </w:rPr>
  </w:style>
  <w:style w:type="paragraph" w:styleId="BodyTextIndent2">
    <w:name w:val="Body Text Indent 2"/>
    <w:basedOn w:val="Normal"/>
    <w:link w:val="BodyTextIndent2Char"/>
    <w:semiHidden/>
    <w:unhideWhenUsed/>
    <w:rsid w:val="00D84463"/>
    <w:pPr>
      <w:spacing w:after="120" w:line="480" w:lineRule="auto"/>
      <w:ind w:left="283"/>
    </w:pPr>
  </w:style>
  <w:style w:type="character" w:customStyle="1" w:styleId="BodyTextIndent2Char">
    <w:name w:val="Body Text Indent 2 Char"/>
    <w:basedOn w:val="DefaultParagraphFont"/>
    <w:link w:val="BodyTextIndent2"/>
    <w:semiHidden/>
    <w:rsid w:val="00D84463"/>
    <w:rPr>
      <w:sz w:val="24"/>
      <w:szCs w:val="24"/>
      <w:lang w:bidi="ar-SA"/>
    </w:rPr>
  </w:style>
  <w:style w:type="paragraph" w:styleId="BodyText2">
    <w:name w:val="Body Text 2"/>
    <w:basedOn w:val="Normal"/>
    <w:link w:val="BodyText2Char"/>
    <w:semiHidden/>
    <w:unhideWhenUsed/>
    <w:rsid w:val="00D84463"/>
    <w:pPr>
      <w:spacing w:after="120" w:line="480" w:lineRule="auto"/>
    </w:pPr>
  </w:style>
  <w:style w:type="character" w:customStyle="1" w:styleId="BodyText2Char">
    <w:name w:val="Body Text 2 Char"/>
    <w:basedOn w:val="DefaultParagraphFont"/>
    <w:link w:val="BodyText2"/>
    <w:semiHidden/>
    <w:rsid w:val="00D84463"/>
    <w:rPr>
      <w:sz w:val="24"/>
      <w:szCs w:val="24"/>
      <w:lang w:bidi="ar-SA"/>
    </w:rPr>
  </w:style>
  <w:style w:type="character" w:styleId="PageNumber">
    <w:name w:val="page number"/>
    <w:basedOn w:val="DefaultParagraphFont"/>
    <w:rsid w:val="00D84463"/>
  </w:style>
  <w:style w:type="paragraph" w:styleId="EndnoteText">
    <w:name w:val="endnote text"/>
    <w:basedOn w:val="Normal"/>
    <w:link w:val="EndnoteTextChar"/>
    <w:semiHidden/>
    <w:unhideWhenUsed/>
    <w:rsid w:val="00D84463"/>
    <w:rPr>
      <w:sz w:val="20"/>
      <w:szCs w:val="20"/>
    </w:rPr>
  </w:style>
  <w:style w:type="character" w:customStyle="1" w:styleId="EndnoteTextChar">
    <w:name w:val="Endnote Text Char"/>
    <w:basedOn w:val="DefaultParagraphFont"/>
    <w:link w:val="EndnoteText"/>
    <w:semiHidden/>
    <w:rsid w:val="00D84463"/>
    <w:rPr>
      <w:lang w:bidi="ar-SA"/>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D84463"/>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D84463"/>
    <w:rPr>
      <w:lang w:bidi="ar-SA"/>
    </w:rPr>
  </w:style>
  <w:style w:type="character" w:styleId="FootnoteReference">
    <w:name w:val="footnote reference"/>
    <w:rsid w:val="00D84463"/>
    <w:rPr>
      <w:vertAlign w:val="superscript"/>
    </w:rPr>
  </w:style>
  <w:style w:type="character" w:styleId="CommentReference">
    <w:name w:val="annotation reference"/>
    <w:basedOn w:val="DefaultParagraphFont"/>
    <w:semiHidden/>
    <w:unhideWhenUsed/>
    <w:rsid w:val="00C23786"/>
    <w:rPr>
      <w:sz w:val="16"/>
      <w:szCs w:val="16"/>
    </w:rPr>
  </w:style>
  <w:style w:type="paragraph" w:styleId="CommentText">
    <w:name w:val="annotation text"/>
    <w:basedOn w:val="Normal"/>
    <w:link w:val="CommentTextChar"/>
    <w:semiHidden/>
    <w:unhideWhenUsed/>
    <w:rsid w:val="00C23786"/>
    <w:rPr>
      <w:sz w:val="20"/>
      <w:szCs w:val="20"/>
    </w:rPr>
  </w:style>
  <w:style w:type="character" w:customStyle="1" w:styleId="CommentTextChar">
    <w:name w:val="Comment Text Char"/>
    <w:basedOn w:val="DefaultParagraphFont"/>
    <w:link w:val="CommentText"/>
    <w:semiHidden/>
    <w:rsid w:val="00C23786"/>
    <w:rPr>
      <w:lang w:bidi="ar-SA"/>
    </w:rPr>
  </w:style>
  <w:style w:type="paragraph" w:styleId="CommentSubject">
    <w:name w:val="annotation subject"/>
    <w:basedOn w:val="CommentText"/>
    <w:next w:val="CommentText"/>
    <w:link w:val="CommentSubjectChar"/>
    <w:semiHidden/>
    <w:unhideWhenUsed/>
    <w:rsid w:val="00C23786"/>
    <w:rPr>
      <w:b/>
      <w:bCs/>
    </w:rPr>
  </w:style>
  <w:style w:type="character" w:customStyle="1" w:styleId="CommentSubjectChar">
    <w:name w:val="Comment Subject Char"/>
    <w:basedOn w:val="CommentTextChar"/>
    <w:link w:val="CommentSubject"/>
    <w:semiHidden/>
    <w:rsid w:val="00C23786"/>
    <w:rPr>
      <w:b/>
      <w:bCs/>
      <w:lang w:bidi="ar-SA"/>
    </w:rPr>
  </w:style>
  <w:style w:type="paragraph" w:styleId="Revision">
    <w:name w:val="Revision"/>
    <w:hidden/>
    <w:uiPriority w:val="99"/>
    <w:semiHidden/>
    <w:rsid w:val="0066245A"/>
    <w:rPr>
      <w:sz w:val="24"/>
      <w:szCs w:val="24"/>
      <w:lang w:bidi="ar-SA"/>
    </w:rPr>
  </w:style>
  <w:style w:type="character" w:styleId="Emphasis">
    <w:name w:val="Emphasis"/>
    <w:basedOn w:val="DefaultParagraphFont"/>
    <w:qFormat/>
    <w:rsid w:val="00F245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12425">
      <w:bodyDiv w:val="1"/>
      <w:marLeft w:val="0"/>
      <w:marRight w:val="0"/>
      <w:marTop w:val="0"/>
      <w:marBottom w:val="0"/>
      <w:divBdr>
        <w:top w:val="none" w:sz="0" w:space="0" w:color="auto"/>
        <w:left w:val="none" w:sz="0" w:space="0" w:color="auto"/>
        <w:bottom w:val="none" w:sz="0" w:space="0" w:color="auto"/>
        <w:right w:val="none" w:sz="0" w:space="0" w:color="auto"/>
      </w:divBdr>
    </w:div>
    <w:div w:id="279844116">
      <w:bodyDiv w:val="1"/>
      <w:marLeft w:val="0"/>
      <w:marRight w:val="0"/>
      <w:marTop w:val="0"/>
      <w:marBottom w:val="0"/>
      <w:divBdr>
        <w:top w:val="none" w:sz="0" w:space="0" w:color="auto"/>
        <w:left w:val="none" w:sz="0" w:space="0" w:color="auto"/>
        <w:bottom w:val="none" w:sz="0" w:space="0" w:color="auto"/>
        <w:right w:val="none" w:sz="0" w:space="0" w:color="auto"/>
      </w:divBdr>
    </w:div>
    <w:div w:id="362022441">
      <w:bodyDiv w:val="1"/>
      <w:marLeft w:val="0"/>
      <w:marRight w:val="0"/>
      <w:marTop w:val="0"/>
      <w:marBottom w:val="0"/>
      <w:divBdr>
        <w:top w:val="none" w:sz="0" w:space="0" w:color="auto"/>
        <w:left w:val="none" w:sz="0" w:space="0" w:color="auto"/>
        <w:bottom w:val="none" w:sz="0" w:space="0" w:color="auto"/>
        <w:right w:val="none" w:sz="0" w:space="0" w:color="auto"/>
      </w:divBdr>
    </w:div>
    <w:div w:id="477695207">
      <w:bodyDiv w:val="1"/>
      <w:marLeft w:val="0"/>
      <w:marRight w:val="0"/>
      <w:marTop w:val="0"/>
      <w:marBottom w:val="0"/>
      <w:divBdr>
        <w:top w:val="none" w:sz="0" w:space="0" w:color="auto"/>
        <w:left w:val="none" w:sz="0" w:space="0" w:color="auto"/>
        <w:bottom w:val="none" w:sz="0" w:space="0" w:color="auto"/>
        <w:right w:val="none" w:sz="0" w:space="0" w:color="auto"/>
      </w:divBdr>
    </w:div>
    <w:div w:id="1608466259">
      <w:bodyDiv w:val="1"/>
      <w:marLeft w:val="0"/>
      <w:marRight w:val="0"/>
      <w:marTop w:val="0"/>
      <w:marBottom w:val="0"/>
      <w:divBdr>
        <w:top w:val="none" w:sz="0" w:space="0" w:color="auto"/>
        <w:left w:val="none" w:sz="0" w:space="0" w:color="auto"/>
        <w:bottom w:val="none" w:sz="0" w:space="0" w:color="auto"/>
        <w:right w:val="none" w:sz="0" w:space="0" w:color="auto"/>
      </w:divBdr>
    </w:div>
    <w:div w:id="1621835335">
      <w:bodyDiv w:val="1"/>
      <w:marLeft w:val="0"/>
      <w:marRight w:val="0"/>
      <w:marTop w:val="0"/>
      <w:marBottom w:val="0"/>
      <w:divBdr>
        <w:top w:val="none" w:sz="0" w:space="0" w:color="auto"/>
        <w:left w:val="none" w:sz="0" w:space="0" w:color="auto"/>
        <w:bottom w:val="none" w:sz="0" w:space="0" w:color="auto"/>
        <w:right w:val="none" w:sz="0" w:space="0" w:color="auto"/>
      </w:divBdr>
    </w:div>
    <w:div w:id="1966039242">
      <w:bodyDiv w:val="1"/>
      <w:marLeft w:val="0"/>
      <w:marRight w:val="0"/>
      <w:marTop w:val="0"/>
      <w:marBottom w:val="0"/>
      <w:divBdr>
        <w:top w:val="none" w:sz="0" w:space="0" w:color="auto"/>
        <w:left w:val="none" w:sz="0" w:space="0" w:color="auto"/>
        <w:bottom w:val="none" w:sz="0" w:space="0" w:color="auto"/>
        <w:right w:val="none" w:sz="0" w:space="0" w:color="auto"/>
      </w:divBdr>
    </w:div>
    <w:div w:id="1996563138">
      <w:bodyDiv w:val="1"/>
      <w:marLeft w:val="0"/>
      <w:marRight w:val="0"/>
      <w:marTop w:val="0"/>
      <w:marBottom w:val="0"/>
      <w:divBdr>
        <w:top w:val="none" w:sz="0" w:space="0" w:color="auto"/>
        <w:left w:val="none" w:sz="0" w:space="0" w:color="auto"/>
        <w:bottom w:val="none" w:sz="0" w:space="0" w:color="auto"/>
        <w:right w:val="none" w:sz="0" w:space="0" w:color="auto"/>
      </w:divBdr>
    </w:div>
    <w:div w:id="200882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43441-0914-4776-97FF-A07A2E28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Ministry of Natural Resources and Environment</Company>
  <LinksUpToDate>false</LinksUpToDate>
  <CharactersWithSpaces>9523</CharactersWithSpaces>
  <SharedDoc>false</SharedDoc>
  <HLinks>
    <vt:vector size="12" baseType="variant">
      <vt:variant>
        <vt:i4>4194363</vt:i4>
      </vt:variant>
      <vt:variant>
        <vt:i4>3</vt:i4>
      </vt:variant>
      <vt:variant>
        <vt:i4>0</vt:i4>
      </vt:variant>
      <vt:variant>
        <vt:i4>5</vt:i4>
      </vt:variant>
      <vt:variant>
        <vt:lpwstr>mailto:info@mnre.gov.ws</vt:lpwstr>
      </vt:variant>
      <vt:variant>
        <vt:lpwstr/>
      </vt:variant>
      <vt:variant>
        <vt:i4>2621501</vt:i4>
      </vt:variant>
      <vt:variant>
        <vt:i4>0</vt:i4>
      </vt:variant>
      <vt:variant>
        <vt:i4>0</vt:i4>
      </vt:variant>
      <vt:variant>
        <vt:i4>5</vt:i4>
      </vt:variant>
      <vt:variant>
        <vt:lpwstr>http://www.mnre.gov.ws/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Meresaini Siaosi Laulua</dc:creator>
  <cp:keywords/>
  <dc:description/>
  <cp:lastModifiedBy>Lina L Esera</cp:lastModifiedBy>
  <cp:revision>3</cp:revision>
  <cp:lastPrinted>2017-11-13T23:48:00Z</cp:lastPrinted>
  <dcterms:created xsi:type="dcterms:W3CDTF">2020-09-29T23:01:00Z</dcterms:created>
  <dcterms:modified xsi:type="dcterms:W3CDTF">2020-09-29T23:41:00Z</dcterms:modified>
</cp:coreProperties>
</file>